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eastAsia="宋体"/>
          <w:smallCaps w:val="0"/>
          <w:color w:val="000000"/>
          <w:sz w:val="18"/>
          <w:szCs w:val="18"/>
          <w:lang w:val="en-US"/>
        </w:rPr>
      </w:pPr>
      <w:r>
        <w:rPr>
          <w:rFonts w:hint="eastAsia" w:ascii="Times New Roman" w:hAnsi="Times New Roman"/>
          <w:smallCaps w:val="0"/>
          <w:color w:val="FF0000"/>
          <w:sz w:val="36"/>
          <w:szCs w:val="36"/>
          <w:lang w:val="en-US" w:eastAsia="zh-CN"/>
        </w:rPr>
        <w:t>基础知识-0</w:t>
      </w:r>
      <w:r>
        <w:rPr>
          <w:rFonts w:hint="eastAsia"/>
          <w:smallCaps w:val="0"/>
          <w:color w:val="FF0000"/>
          <w:sz w:val="36"/>
          <w:szCs w:val="36"/>
          <w:lang w:val="en-US" w:eastAsia="zh-CN"/>
        </w:rPr>
        <w:t>2水处理微生物学</w:t>
      </w: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ascii="Times New Roman" w:hAnsi="Times New Roman" w:eastAsia="宋体"/>
                <w:smallCaps w:val="0"/>
                <w:color w:val="000000"/>
                <w:kern w:val="0"/>
                <w:szCs w:val="18"/>
                <w:lang w:val="en-US" w:eastAsia="zh-CN"/>
              </w:rPr>
            </w:pPr>
            <w:r>
              <w:t>炼油厂废水处理中，食酚细菌和硫细菌之间的关系属于</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pacing w:val="0"/>
                <w:w w:val="100"/>
                <w:position w:val="0"/>
                <w:sz w:val="18"/>
                <w:szCs w:val="18"/>
              </w:rPr>
              <w:t>互生关系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pacing w:val="0"/>
                <w:w w:val="100"/>
                <w:position w:val="0"/>
                <w:sz w:val="18"/>
                <w:szCs w:val="18"/>
              </w:rPr>
              <w:t>共生关系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spacing w:val="0"/>
                <w:w w:val="100"/>
                <w:position w:val="0"/>
                <w:sz w:val="18"/>
                <w:szCs w:val="18"/>
                <w:lang w:val="en-US" w:eastAsia="zh-CN"/>
              </w:rPr>
              <w:t>拮抗</w:t>
            </w:r>
            <w:r>
              <w:rPr>
                <w:rFonts w:ascii="Times New Roman" w:hAnsi="Times New Roman" w:eastAsia="宋体"/>
                <w:smallCaps w:val="0"/>
                <w:color w:val="000000"/>
                <w:spacing w:val="0"/>
                <w:w w:val="100"/>
                <w:position w:val="0"/>
                <w:sz w:val="18"/>
                <w:szCs w:val="18"/>
              </w:rPr>
              <w:t>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ind w:left="0" w:leftChars="0" w:right="0" w:rightChars="0" w:firstLine="0" w:firstLineChars="0"/>
              <w:rPr>
                <w:rFonts w:ascii="Times New Roman" w:hAnsi="Times New Roman" w:eastAsia="宋体"/>
                <w:smallCaps w:val="0"/>
                <w:color w:val="000000"/>
                <w:kern w:val="0"/>
                <w:sz w:val="18"/>
                <w:szCs w:val="18"/>
              </w:rPr>
            </w:pPr>
            <w:r>
              <w:rPr>
                <w:rFonts w:hint="eastAsia"/>
                <w:lang w:val="en-US" w:eastAsia="zh-CN"/>
              </w:rPr>
              <w:t>寄</w:t>
            </w:r>
            <w:r>
              <w:t>生关系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A</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ascii="Times New Roman" w:hAnsi="Times New Roman" w:eastAsia="宋体"/>
                <w:smallCaps w:val="0"/>
                <w:color w:val="000000"/>
                <w:kern w:val="0"/>
                <w:szCs w:val="18"/>
                <w:lang w:val="en-US" w:eastAsia="zh-CN"/>
              </w:rPr>
            </w:pPr>
            <w:r>
              <w:t>下面不属于原生动物的运动胞器的是</w:t>
            </w:r>
            <w:r>
              <w:rPr>
                <w:rFonts w:hint="eastAsia"/>
                <w:lang w:eastAsia="zh-CN"/>
              </w:rPr>
              <w:t>（</w:t>
            </w:r>
            <w:r>
              <w:rPr>
                <w:rFonts w:hint="eastAsia"/>
                <w:lang w:val="en-US" w:eastAsia="zh-CN"/>
              </w:rPr>
              <w:t xml:space="preserve">  </w:t>
            </w:r>
            <w:r>
              <w:rPr>
                <w:rFonts w:hint="eastAsia"/>
                <w:lang w:eastAsia="zh-CN"/>
              </w:rPr>
              <w:t>）</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伪足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鞭毛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菌毛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纤毛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C</w:t>
            </w:r>
          </w:p>
        </w:tc>
      </w:tr>
    </w:tbl>
    <w:p>
      <w:pPr>
        <w:rPr>
          <w:rFonts w:ascii="Times New Roman" w:hAnsi="Times New Roman" w:eastAsia="宋体"/>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ascii="Times New Roman" w:hAnsi="Times New Roman" w:eastAsia="宋体"/>
                <w:smallCaps w:val="0"/>
                <w:color w:val="000000"/>
                <w:kern w:val="0"/>
                <w:szCs w:val="18"/>
                <w:lang w:val="en-US" w:eastAsia="zh-CN"/>
              </w:rPr>
            </w:pPr>
            <w:r>
              <w:t>有关反硝化作用，说法正确的是</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pacing w:val="0"/>
                <w:w w:val="100"/>
                <w:position w:val="0"/>
                <w:sz w:val="18"/>
                <w:szCs w:val="18"/>
              </w:rPr>
              <w:t>是将硝酸根还原为氮气的过程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val="0"/>
              <w:numPr>
                <w:ilvl w:val="0"/>
                <w:numId w:val="0"/>
              </w:numPr>
              <w:shd w:val="clear" w:color="auto" w:fill="auto"/>
              <w:tabs>
                <w:tab w:val="left" w:pos="331"/>
              </w:tabs>
              <w:bidi w:val="0"/>
              <w:spacing w:before="0" w:after="0" w:line="240" w:lineRule="auto"/>
              <w:ind w:leftChars="0" w:right="0" w:rightChars="0"/>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pacing w:val="0"/>
                <w:w w:val="100"/>
                <w:position w:val="0"/>
                <w:sz w:val="18"/>
                <w:szCs w:val="18"/>
              </w:rPr>
              <w:t>是反硝细菌和硝化细菌共同完成的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val="0"/>
              <w:numPr>
                <w:ilvl w:val="0"/>
                <w:numId w:val="0"/>
              </w:numPr>
              <w:shd w:val="clear" w:color="auto" w:fill="auto"/>
              <w:tabs>
                <w:tab w:val="left" w:pos="342"/>
              </w:tabs>
              <w:bidi w:val="0"/>
              <w:spacing w:before="0" w:after="80" w:line="240" w:lineRule="auto"/>
              <w:ind w:leftChars="0" w:right="0" w:rightChars="0"/>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pacing w:val="0"/>
                <w:w w:val="100"/>
                <w:position w:val="0"/>
                <w:sz w:val="18"/>
                <w:szCs w:val="18"/>
              </w:rPr>
              <w:t>在有氧条件下发生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val="0"/>
              <w:numPr>
                <w:ilvl w:val="0"/>
                <w:numId w:val="0"/>
              </w:numPr>
              <w:shd w:val="clear" w:color="auto" w:fill="auto"/>
              <w:tabs>
                <w:tab w:val="left" w:pos="347"/>
              </w:tabs>
              <w:bidi w:val="0"/>
              <w:spacing w:before="0" w:after="0" w:line="240" w:lineRule="auto"/>
              <w:ind w:leftChars="0" w:right="0" w:rightChars="0"/>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pacing w:val="0"/>
                <w:w w:val="100"/>
                <w:position w:val="0"/>
                <w:sz w:val="18"/>
                <w:szCs w:val="18"/>
              </w:rPr>
              <w:t>可在废水处理的曝气池阶段发生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A</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一般情况下，活性污泥驯化成熟期出现最多的原生动物是</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植物性鞭毛虫</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钟虫</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变形虫</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动物性鞭毛虫</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B</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ascii="Times New Roman" w:hAnsi="Times New Roman" w:eastAsia="宋体"/>
                <w:smallCaps w:val="0"/>
                <w:color w:val="000000"/>
                <w:kern w:val="0"/>
                <w:szCs w:val="18"/>
                <w:lang w:val="en-US" w:eastAsia="zh-CN"/>
              </w:rPr>
            </w:pPr>
            <w:r>
              <w:t>生物除磷是利用聚磷菌完成的</w:t>
            </w:r>
            <w:r>
              <w:rPr>
                <w:rFonts w:hint="eastAsia"/>
                <w:lang w:eastAsia="zh-CN"/>
              </w:rPr>
              <w:t>，</w:t>
            </w:r>
            <w:r>
              <w:t>除磷经过放磷和吸磷两个过程。这两个过程所需</w:t>
            </w:r>
            <w:r>
              <w:rPr>
                <w:rFonts w:hint="eastAsia"/>
                <w:lang w:val="en-US" w:eastAsia="zh-CN"/>
              </w:rPr>
              <w:t>的条件分别是（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好氧和厌氧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均为厌氧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厌氧和好氧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均为好氧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C</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spacing w:val="0"/>
                <w:w w:val="100"/>
                <w:position w:val="0"/>
                <w:sz w:val="18"/>
                <w:szCs w:val="18"/>
              </w:rPr>
              <w:t>大</w:t>
            </w:r>
            <w:r>
              <w:rPr>
                <w:rStyle w:val="5"/>
              </w:rPr>
              <w:t>多数酵母都是以</w:t>
            </w:r>
            <w:r>
              <w:rPr>
                <w:rStyle w:val="5"/>
                <w:rFonts w:hint="eastAsia"/>
                <w:lang w:eastAsia="zh-CN"/>
              </w:rPr>
              <w:t>（  ）</w:t>
            </w:r>
            <w:r>
              <w:rPr>
                <w:rStyle w:val="5"/>
                <w:rFonts w:hint="eastAsia"/>
                <w:lang w:val="en-US" w:eastAsia="zh-CN"/>
              </w:rPr>
              <w:t>的方式进行繁殖。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孢子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芽孢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出芽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二分裂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C</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val="en-US" w:eastAsia="zh-CN"/>
              </w:rPr>
            </w:pPr>
            <w:r>
              <w:t>生物遗传的物质基础是</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脂肪酸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核酸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氨基酸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C</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eastAsia="zh-CN"/>
              </w:rPr>
            </w:pPr>
            <w:r>
              <w:t>细菌的繁殖方式一般是</w:t>
            </w:r>
            <w:r>
              <w:rPr>
                <w:rFonts w:hint="eastAsia"/>
                <w:lang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二分裂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出芽繁殖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有性繁殖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产孢子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A</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天然水体或生物构筑物中氨化细菌、亚硝化细菌和硝化细菌之间的关系属于</w:t>
            </w:r>
            <w:r>
              <w:rPr>
                <w:rFonts w:hint="eastAsia"/>
                <w:lang w:eastAsia="zh-CN"/>
              </w:rPr>
              <w:t>（  ）</w:t>
            </w:r>
            <w:r>
              <w:t>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互生关系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rFonts w:hint="eastAsia"/>
                <w:lang w:val="en-US" w:eastAsia="zh-CN"/>
              </w:rPr>
              <w:t>共</w:t>
            </w:r>
            <w:r>
              <w:t>生关系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rFonts w:hint="eastAsia"/>
                <w:lang w:val="en-US" w:eastAsia="zh-CN"/>
              </w:rPr>
              <w:t>拮抗</w:t>
            </w:r>
            <w:r>
              <w:t>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rFonts w:hint="eastAsia"/>
                <w:lang w:val="en-US" w:eastAsia="zh-CN"/>
              </w:rPr>
              <w:t>寄</w:t>
            </w:r>
            <w:r>
              <w:t>生关系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A</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val="en-US" w:eastAsia="zh-CN"/>
              </w:rPr>
            </w:pPr>
            <w:r>
              <w:t>活性污泥中，原生动物与游离细菌之间的关系为</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互生关系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rFonts w:hint="eastAsia"/>
                <w:lang w:val="en-US" w:eastAsia="zh-CN"/>
              </w:rPr>
              <w:t>共</w:t>
            </w:r>
            <w:r>
              <w:t>生关系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rFonts w:hint="eastAsia"/>
                <w:lang w:val="en-US" w:eastAsia="zh-CN"/>
              </w:rPr>
              <w:t>拮抗</w:t>
            </w:r>
            <w:r>
              <w:t>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rFonts w:hint="eastAsia"/>
                <w:lang w:val="en-US" w:eastAsia="zh-CN"/>
              </w:rPr>
              <w:t>寄</w:t>
            </w:r>
            <w:r>
              <w:t>生关系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C</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rPr>
            </w:pPr>
            <w:r>
              <w:t>延时曝气法进行低浓度污水处理是利用处于</w:t>
            </w:r>
            <w:r>
              <w:rPr>
                <w:rFonts w:hint="eastAsia"/>
                <w:lang w:eastAsia="zh-CN"/>
              </w:rPr>
              <w:t>（  ）</w:t>
            </w:r>
            <w:r>
              <w:rPr>
                <w:rFonts w:hint="eastAsia"/>
                <w:lang w:val="en-US" w:eastAsia="zh-CN"/>
              </w:rPr>
              <w:t>的微生物。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缓慢期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对数期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稳定期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衰老期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D</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关于细菌细胞膜的功能，下列描述错误的是</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控制细胞内外物质（营养和废物）的运输和交换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维持细胞正常的渗透压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合成细胞壁和荚膜的场所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不是氧化磷酸化和</w:t>
            </w:r>
            <w:r>
              <w:rPr>
                <w:rFonts w:hint="eastAsia"/>
                <w:lang w:eastAsia="zh-CN"/>
              </w:rPr>
              <w:t>光合</w:t>
            </w:r>
            <w:r>
              <w:t>磷酸化的产能基地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D</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lang w:val="zh-CN" w:eastAsia="zh-CN"/>
              </w:rPr>
              <w:t>“菌</w:t>
            </w:r>
            <w:r>
              <w:t>落”是指</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t>微生物在固体培养基上生长繁殖而形成肉眼可见的</w:t>
            </w:r>
            <w:r>
              <w:rPr>
                <w:rFonts w:hint="eastAsia"/>
                <w:lang w:val="en-US" w:eastAsia="zh-CN"/>
              </w:rPr>
              <w:t>细胞集合体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单个微生物在固体培养基上生长繁殖而形成肉眼可见的细胞群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一个微生物细胞</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不同种的微生物在液体培养基上形成肉眼可见的细胞集团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B</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可以根据原生动物的种类来判断水处理的程度。当活性污泥中以植物性鞭毛虫和伪足类为主时，则可以判断该阶段为</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运行初期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运行中期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运行后期，污泥成熟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运行的稳定期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A</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t>测定大肠菌群细菌时，对乳糖分解能力最强的是</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大肠杆菌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rFonts w:hint="eastAsia"/>
                <w:lang w:val="en-US" w:eastAsia="zh-CN"/>
              </w:rPr>
              <w:t>副</w:t>
            </w:r>
            <w:r>
              <w:t>大肠杆菌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91"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rFonts w:hint="eastAsia"/>
                <w:lang w:eastAsia="zh-CN"/>
              </w:rPr>
              <w:t>枸橼酸</w:t>
            </w:r>
            <w:r>
              <w:t>盐杆菌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产气杆菌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A</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紫外线杀菌的最佳波长是</w:t>
            </w:r>
            <w:r>
              <w:rPr>
                <w:rFonts w:hint="eastAsia"/>
                <w:lang w:eastAsia="zh-CN"/>
              </w:rPr>
              <w:t>（  ）</w:t>
            </w:r>
            <w:r>
              <w:rPr>
                <w:rFonts w:hint="eastAsia"/>
                <w:lang w:val="en-US" w:eastAsia="zh-CN"/>
              </w:rPr>
              <w:t>nm。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150~250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265~266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lang w:val="zh-TW" w:eastAsia="zh-TW"/>
              </w:rPr>
              <w:t>100~200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lang w:val="zh-TW" w:eastAsia="zh-TW"/>
              </w:rPr>
              <w:t>200~300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B</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ascii="Times New Roman" w:hAnsi="Times New Roman" w:eastAsia="宋体"/>
                <w:smallCaps w:val="0"/>
                <w:color w:val="000000"/>
                <w:kern w:val="0"/>
                <w:szCs w:val="18"/>
              </w:rPr>
            </w:pPr>
            <w:r>
              <w:t>制备培养基最常用的凝固剂为</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硅胶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明胶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琼脂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纤维素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C</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t>下列不是影响酶促反应速度的因素是</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val="en-US" w:eastAsia="zh-CN"/>
              </w:rPr>
            </w:pPr>
            <w:r>
              <w:rPr>
                <w:lang w:val="en-US" w:eastAsia="en-US"/>
              </w:rPr>
              <w:t>pH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基质浓度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溶解度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D</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在间歇培养中，下列哪个时期微生物进行内源呼吸？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缓慢期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对数期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稳定期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衰老期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D</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下列消毒常用方法中，不是利用消毒剂的氧化性进行消毒的是</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液氯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漂白粉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臭氧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紫外线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D</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发酵法测定大肠菌群实验中，大肠菌群发酵乳糖培养基时，溶液颜色由</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黄色变成紫色</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紫色变成黄色</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橙色变成紫色</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无色变成黄色</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B</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eastAsia="zh-CN"/>
              </w:rPr>
            </w:pPr>
            <w:r>
              <w:t>在细菌基因重组中，需要通过两个细菌接触而发生遗传物质转移的过程是</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转化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接合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转导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基因突变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B</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t>关于好氧呼吸的说法错误的是</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好氧呼吸的受氢体为单质氧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只有好氧微生物能够进行好氧呼吸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好氧生物处理可用来处理低浓度有机废水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好氧生物处理利用的是微生物的好氧呼吸作用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B</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通过氧化无机物获得能源，并能利用二氧化碳或碳酸盐等的微生物营养类型</w:t>
            </w:r>
            <w:r>
              <w:rPr>
                <w:rFonts w:hint="eastAsia"/>
                <w:lang w:val="en-US" w:eastAsia="zh-CN"/>
              </w:rPr>
              <w:t>为</w:t>
            </w:r>
            <w:r>
              <w:rPr>
                <w:rFonts w:hint="eastAsia"/>
                <w:lang w:eastAsia="zh-CN"/>
              </w:rPr>
              <w:t>（  ）</w:t>
            </w:r>
            <w: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pacing w:val="0"/>
                <w:w w:val="100"/>
                <w:position w:val="0"/>
                <w:sz w:val="18"/>
                <w:szCs w:val="18"/>
              </w:rPr>
              <w:t>光能自养型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pacing w:val="0"/>
                <w:w w:val="100"/>
                <w:position w:val="0"/>
                <w:sz w:val="18"/>
                <w:szCs w:val="18"/>
              </w:rPr>
              <w:t>化能自养型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pacing w:val="0"/>
                <w:w w:val="100"/>
                <w:position w:val="0"/>
                <w:sz w:val="18"/>
                <w:szCs w:val="18"/>
              </w:rPr>
              <w:t>光能异养型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pacing w:val="0"/>
                <w:w w:val="100"/>
                <w:position w:val="0"/>
                <w:sz w:val="18"/>
                <w:szCs w:val="18"/>
              </w:rPr>
              <w:t>化能异养型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B</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在污水处理中，当以固着型纤毛虫和轮虫为主时，表明</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岀水水质差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污泥还未成熟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出水水质好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污泥培养处于中期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C</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酶催化反应的高度专一性，取决于它的</w:t>
            </w:r>
            <w:r>
              <w:rPr>
                <w:rFonts w:hint="eastAsia"/>
                <w:lang w:eastAsia="zh-CN"/>
              </w:rPr>
              <w:t>（  ）</w:t>
            </w:r>
            <w:r>
              <w:rPr>
                <w:rFonts w:hint="eastAsia"/>
                <w:lang w:val="en-US" w:eastAsia="zh-CN"/>
              </w:rPr>
              <w:t>部分</w:t>
            </w:r>
            <w:bookmarkStart w:id="0" w:name="_GoBack"/>
            <w:bookmarkEnd w:id="0"/>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lang w:val="zh-TW" w:eastAsia="zh-TW"/>
              </w:rPr>
              <w:t>蛋白质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lang w:val="zh-TW" w:eastAsia="zh-TW"/>
              </w:rPr>
              <w:t>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辅助因子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核酸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A</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关于稳定期，说法错误的是</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传统活性污泥法普遍运行在这一范围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微生物出生与死亡数基本相等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污泥代谢性能和絮凝沉降性能较好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难于得到较好的出水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D</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亚硝酸盐细菌从营养类型上看属于</w:t>
            </w:r>
            <w:r>
              <w:rPr>
                <w:rFonts w:hint="eastAsia"/>
                <w:lang w:eastAsia="zh-CN"/>
              </w:rPr>
              <w:t>(</w:t>
            </w:r>
            <w:r>
              <w:rPr>
                <w:rFonts w:hint="eastAsia"/>
                <w:lang w:val="en-US"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光能自养型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化能自养型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光能异养型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化能异养型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B</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催化A_x＋B</w:t>
            </w:r>
            <w:r>
              <w:rPr>
                <w:rFonts w:hint="default"/>
                <w:lang w:val="en-US"/>
              </w:rPr>
              <w:drawing>
                <wp:inline distT="0" distB="0" distL="114300" distR="114300">
                  <wp:extent cx="289560" cy="121920"/>
                  <wp:effectExtent l="0" t="0" r="0" b="0"/>
                  <wp:docPr id="6" name="61704547-3176-4FA0-AAD0-7DF1A1D1964B-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61704547-3176-4FA0-AAD0-7DF1A1D1964B-3"/>
                          <pic:cNvPicPr>
                            <a:picLocks noChangeAspect="1"/>
                          </pic:cNvPicPr>
                        </pic:nvPicPr>
                        <pic:blipFill>
                          <a:blip r:embed="rId4"/>
                          <a:stretch>
                            <a:fillRect/>
                          </a:stretch>
                        </pic:blipFill>
                        <pic:spPr>
                          <a:xfrm>
                            <a:off x="0" y="0"/>
                            <a:ext cx="289560" cy="121920"/>
                          </a:xfrm>
                          <a:prstGeom prst="rect">
                            <a:avLst/>
                          </a:prstGeom>
                          <a:noFill/>
                          <a:ln>
                            <a:noFill/>
                          </a:ln>
                        </pic:spPr>
                      </pic:pic>
                    </a:graphicData>
                  </a:graphic>
                </wp:inline>
              </w:drawing>
            </w:r>
            <w:r>
              <w:rPr>
                <w:rFonts w:hint="eastAsia"/>
                <w:lang w:val="en-US" w:eastAsia="zh-CN"/>
              </w:rPr>
              <w:t>A＋B_x的酶属于（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水解酶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氧化还原酶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裂解酶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转移酶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D</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藻类从营养类型上看属于</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光能自养菌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化能自养菌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化能异养菌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光能异养菌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A</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核糖体是</w:t>
            </w:r>
            <w:r>
              <w:rPr>
                <w:rFonts w:hint="eastAsia"/>
                <w:lang w:eastAsia="zh-CN"/>
              </w:rPr>
              <w:t>（  ）</w:t>
            </w:r>
            <w:r>
              <w:t>合成场所。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DNA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蛋白质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核酸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C</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eastAsia="zh-CN"/>
              </w:rPr>
            </w:pPr>
            <w:r>
              <w:t>能够分解葡萄糖的微生物，在好氧条件下，分解葡萄糖的最终产物为</w:t>
            </w:r>
            <w:r>
              <w:rPr>
                <w:rFonts w:hint="eastAsia"/>
                <w:lang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乙醇和二氧化碳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乳酸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二氧化碳和水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丙酮酸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C</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有关基因突变的说法，错误的是</w:t>
            </w:r>
            <w:r>
              <w:rPr>
                <w:rFonts w:hint="eastAsia"/>
                <w:lang w:eastAsia="zh-CN"/>
              </w:rPr>
              <w:t>（  ）</w:t>
            </w:r>
            <w: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废水处理中可以利用基因突变进行人工诱变菌种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val="en-US" w:eastAsia="zh-CN"/>
              </w:rPr>
            </w:pPr>
            <w:r>
              <w:t>突变的概率很</w:t>
            </w:r>
            <w:r>
              <w:rPr>
                <w:rFonts w:hint="eastAsia"/>
                <w:lang w:val="en-US" w:eastAsia="zh-CN"/>
              </w:rPr>
              <w:t>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自然条件下可以发生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突变对于微生物来说是有利的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D</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eastAsia="zh-CN"/>
              </w:rPr>
            </w:pPr>
            <w:r>
              <w:t>微生物细胞吸收营养物质最主要（常见）的方式是</w:t>
            </w:r>
            <w:r>
              <w:rPr>
                <w:rFonts w:hint="eastAsia"/>
                <w:lang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基团转位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主动运输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单纯扩散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促进扩散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B</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下列物质，不经过水解可被微生物直接吸收利用的是</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蛋白质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葡萄糖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脂肪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核酸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B</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t>下列可以作为菌种保藏的条件中，不包括</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低温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高温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干燥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隔绝空气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B</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下列关于甲烷菌的说法，错误的是</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厌氧菌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对</w:t>
            </w:r>
            <w:r>
              <w:rPr>
                <w:lang w:val="en-US" w:eastAsia="en-US"/>
              </w:rPr>
              <w:t>pH</w:t>
            </w:r>
            <w:r>
              <w:t>反应很敏感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对温度反应不敏感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可以利用乙酸作为底物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C</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t>在葡萄糖好氧氧化分解过程中，</w:t>
            </w:r>
            <w:r>
              <w:rPr>
                <w:lang w:val="en-US" w:eastAsia="en-US"/>
              </w:rPr>
              <w:t>ATP</w:t>
            </w:r>
            <w:r>
              <w:t>的形成途径是</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只有氧化磷酸化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只有底物水平磷酸化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底物水平磷酸化或氧化磷酸化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底物水平磷酸化和氧化磷酸化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D</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有关硝化作用，下列说法正确的是</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硝化细菌能使水中的氮元素全部消耗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硝化作用是在缺氧条件下完成的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硝化作用是在</w:t>
            </w:r>
            <w:r>
              <w:rPr>
                <w:rFonts w:hint="eastAsia"/>
                <w:lang w:val="en-US" w:eastAsia="zh-CN"/>
              </w:rPr>
              <w:t>好</w:t>
            </w:r>
            <w:r>
              <w:t>氧条件下完成的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ascii="Times New Roman" w:hAnsi="Times New Roman" w:eastAsia="宋体"/>
                <w:smallCaps w:val="0"/>
                <w:color w:val="000000"/>
                <w:kern w:val="0"/>
                <w:szCs w:val="18"/>
                <w:lang w:val="en-US" w:eastAsia="zh-CN"/>
              </w:rPr>
            </w:pPr>
            <w:r>
              <w:t>硝化作用</w:t>
            </w:r>
            <w:r>
              <w:rPr>
                <w:rFonts w:hint="eastAsia"/>
                <w:lang w:val="en-US" w:eastAsia="zh-CN"/>
              </w:rPr>
              <w:t>的产物是氨气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C</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lang w:val="zh-TW" w:eastAsia="zh-TW"/>
              </w:rPr>
              <w:t>病毒属于（</w:t>
            </w:r>
            <w:r>
              <w:rPr>
                <w:rFonts w:hint="eastAsia"/>
                <w:lang w:val="en-US" w:eastAsia="zh-CN"/>
              </w:rPr>
              <w:t xml:space="preserve">  </w:t>
            </w:r>
            <w:r>
              <w:rPr>
                <w:rFonts w:hint="eastAsia"/>
                <w:lang w:val="zh-TW" w:eastAsia="zh-CN"/>
              </w:rPr>
              <w:t>）</w:t>
            </w:r>
            <w:r>
              <w:rPr>
                <w:lang w:val="zh-TW" w:eastAsia="zh-TW"/>
              </w:rPr>
              <w:t>生物。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lang w:val="zh-TW" w:eastAsia="zh-TW"/>
              </w:rPr>
              <w:t>单细胞</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lang w:val="zh-TW" w:eastAsia="zh-TW"/>
              </w:rPr>
              <w:t>多细胞</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lang w:val="zh-TW" w:eastAsia="zh-TW"/>
              </w:rPr>
              <w:t>非细胞结构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以上都不对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C</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lang w:val="zh-TW" w:eastAsia="zh-TW"/>
              </w:rPr>
              <w:t>酵母菌的主要繁殖方式为</w:t>
            </w:r>
            <w:r>
              <w:rPr>
                <w:rFonts w:hint="eastAsia"/>
                <w:lang w:val="zh-TW"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lang w:val="zh-TW" w:eastAsia="zh-TW"/>
              </w:rPr>
              <w:t>直接分裂为二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lang w:val="zh-TW" w:eastAsia="zh-TW"/>
              </w:rPr>
              <w:t>出芽繁殖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产生孢子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有性繁殖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B</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ascii="Times New Roman" w:hAnsi="Times New Roman" w:eastAsia="宋体"/>
                <w:smallCaps w:val="0"/>
                <w:color w:val="000000"/>
                <w:kern w:val="0"/>
                <w:szCs w:val="18"/>
              </w:rPr>
            </w:pPr>
            <w:r>
              <w:rPr>
                <w:lang w:val="zh-TW" w:eastAsia="zh-TW"/>
              </w:rPr>
              <w:t>紫外线杀菌的主要机理是</w:t>
            </w:r>
            <w:r>
              <w:rPr>
                <w:rFonts w:hint="eastAsia"/>
                <w:lang w:val="zh-TW"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lang w:val="zh-TW" w:eastAsia="zh-TW"/>
              </w:rPr>
              <w:t>干扰蛋白质的合成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lang w:val="zh-TW" w:eastAsia="zh-TW"/>
              </w:rPr>
              <w:t>损伤细胞壁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lang w:val="zh-TW" w:eastAsia="zh-TW"/>
              </w:rPr>
              <w:t>损伤细胞膜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lang w:val="zh-TW" w:eastAsia="zh-TW"/>
              </w:rPr>
              <w:t>破坏核酸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D</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lang w:val="zh-TW" w:eastAsia="zh-TW"/>
              </w:rPr>
              <w:t>保护菌体，维护细菌细胞固有形态的结构为</w:t>
            </w:r>
            <w:r>
              <w:rPr>
                <w:rFonts w:hint="eastAsia"/>
                <w:lang w:val="zh-TW"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细胞壁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细胞膜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荚膜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原生质体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A</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lang w:val="zh-TW" w:eastAsia="zh-TW"/>
              </w:rPr>
              <w:t>质粒是细菌的</w:t>
            </w:r>
            <w:r>
              <w:rPr>
                <w:rFonts w:hint="eastAsia"/>
                <w:lang w:val="zh-TW" w:eastAsia="zh-CN"/>
              </w:rPr>
              <w:t>（  ）</w:t>
            </w:r>
            <w:r>
              <w:rPr>
                <w:lang w:val="zh-TW" w:eastAsia="zh-TW"/>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lang w:val="zh-TW" w:eastAsia="zh-TW"/>
              </w:rPr>
              <w:t>核质</w:t>
            </w:r>
            <w:r>
              <w:rPr>
                <w:lang w:val="en-US" w:eastAsia="en-US"/>
              </w:rPr>
              <w:t>DNA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lang w:val="zh-TW" w:eastAsia="zh-TW"/>
              </w:rPr>
              <w:t>异染颗粒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lang w:val="zh-TW" w:eastAsia="zh-TW"/>
              </w:rPr>
              <w:t>核质外（或染色体外）</w:t>
            </w:r>
            <w:r>
              <w:rPr>
                <w:lang w:val="en-US" w:eastAsia="en-US"/>
              </w:rPr>
              <w:t>DNA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lang w:val="zh-TW" w:eastAsia="zh-TW"/>
              </w:rPr>
              <w:t>淀粉粒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C</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t>下列微生物中，属于原核微生物的是</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酵母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细菌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原生动物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藻类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B</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spacing w:val="0"/>
                <w:w w:val="100"/>
                <w:position w:val="0"/>
                <w:sz w:val="18"/>
                <w:szCs w:val="18"/>
              </w:rPr>
              <w:t>反硝化细菌进行反硝化作用的最终的含氮产物为</w:t>
            </w:r>
            <w:r>
              <w:rPr>
                <w:rFonts w:hint="eastAsia" w:ascii="Times New Roman" w:hAnsi="Times New Roman"/>
                <w:smallCaps w:val="0"/>
                <w:color w:val="000000"/>
                <w:spacing w:val="0"/>
                <w:w w:val="100"/>
                <w:position w:val="0"/>
                <w:sz w:val="18"/>
                <w:szCs w:val="18"/>
                <w:lang w:eastAsia="zh-CN"/>
              </w:rPr>
              <w:t>（  ）</w:t>
            </w:r>
            <w:r>
              <w:rPr>
                <w:rFonts w:hint="eastAsia" w:ascii="Times New Roman" w:hAnsi="Times New Roman" w:eastAsia="宋体"/>
                <w:smallCaps w:val="0"/>
                <w:color w:val="000000"/>
                <w:spacing w:val="0"/>
                <w:w w:val="100"/>
                <w:positio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cs="Times New Roman"/>
                <w:smallCaps w:val="0"/>
                <w:color w:val="000000"/>
                <w:spacing w:val="0"/>
                <w:w w:val="100"/>
                <w:position w:val="0"/>
                <w:sz w:val="18"/>
                <w:szCs w:val="18"/>
                <w:lang w:val="en-US" w:eastAsia="en-US" w:bidi="en-US"/>
              </w:rPr>
              <w:t>HNO</w:t>
            </w:r>
            <w:r>
              <w:rPr>
                <w:rFonts w:ascii="Times New Roman" w:hAnsi="Times New Roman" w:eastAsia="宋体" w:cs="Times New Roman"/>
                <w:smallCaps w:val="0"/>
                <w:color w:val="000000"/>
                <w:spacing w:val="0"/>
                <w:w w:val="100"/>
                <w:position w:val="0"/>
                <w:sz w:val="18"/>
                <w:szCs w:val="18"/>
                <w:vertAlign w:val="subscript"/>
                <w:lang w:val="en-US" w:eastAsia="en-US" w:bidi="en-US"/>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cs="Times New Roman"/>
                <w:smallCaps w:val="0"/>
                <w:color w:val="000000"/>
                <w:spacing w:val="0"/>
                <w:w w:val="100"/>
                <w:position w:val="0"/>
                <w:sz w:val="18"/>
                <w:szCs w:val="18"/>
                <w:lang w:val="en-US" w:eastAsia="en-US" w:bidi="en-US"/>
              </w:rPr>
              <w:t>HNO</w:t>
            </w:r>
            <w:r>
              <w:rPr>
                <w:rFonts w:ascii="Times New Roman" w:hAnsi="Times New Roman" w:eastAsia="宋体" w:cs="Times New Roman"/>
                <w:smallCaps w:val="0"/>
                <w:color w:val="000000"/>
                <w:spacing w:val="0"/>
                <w:w w:val="100"/>
                <w:position w:val="0"/>
                <w:sz w:val="18"/>
                <w:szCs w:val="18"/>
                <w:vertAlign w:val="subscript"/>
                <w:lang w:val="en-US" w:eastAsia="en-US" w:bidi="en-US"/>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cs="Times New Roman"/>
                <w:smallCaps w:val="0"/>
                <w:color w:val="000000"/>
                <w:spacing w:val="0"/>
                <w:w w:val="100"/>
                <w:position w:val="0"/>
                <w:sz w:val="18"/>
                <w:szCs w:val="18"/>
                <w:lang w:val="en-US" w:eastAsia="zh-CN" w:bidi="en-US"/>
              </w:rPr>
              <w:t>N</w:t>
            </w:r>
            <w:r>
              <w:rPr>
                <w:rFonts w:ascii="Times New Roman" w:hAnsi="Times New Roman" w:eastAsia="宋体" w:cs="Times New Roman"/>
                <w:smallCaps w:val="0"/>
                <w:color w:val="000000"/>
                <w:spacing w:val="0"/>
                <w:w w:val="100"/>
                <w:position w:val="0"/>
                <w:sz w:val="18"/>
                <w:szCs w:val="18"/>
                <w:vertAlign w:val="subscript"/>
                <w:lang w:val="en-US" w:eastAsia="en-US" w:bidi="en-US"/>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cs="Times New Roman"/>
                <w:smallCaps w:val="0"/>
                <w:color w:val="000000"/>
                <w:spacing w:val="0"/>
                <w:w w:val="100"/>
                <w:position w:val="0"/>
                <w:sz w:val="18"/>
                <w:szCs w:val="18"/>
                <w:lang w:val="en-US" w:eastAsia="en-US" w:bidi="en-US"/>
              </w:rPr>
              <w:t>NH</w:t>
            </w:r>
            <w:r>
              <w:rPr>
                <w:rFonts w:ascii="Times New Roman" w:hAnsi="Times New Roman" w:eastAsia="宋体" w:cs="Times New Roman"/>
                <w:smallCaps w:val="0"/>
                <w:color w:val="000000"/>
                <w:spacing w:val="0"/>
                <w:w w:val="100"/>
                <w:position w:val="0"/>
                <w:sz w:val="18"/>
                <w:szCs w:val="18"/>
                <w:vertAlign w:val="subscript"/>
                <w:lang w:val="en-US" w:eastAsia="en-US" w:bidi="en-US"/>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C</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lang w:val="zh-TW" w:eastAsia="zh-TW"/>
              </w:rPr>
              <w:t>遗传信息的表达过程中，翻译是</w:t>
            </w:r>
            <w:r>
              <w:rPr>
                <w:lang w:val="en-US" w:eastAsia="en-US"/>
              </w:rPr>
              <w:t>mRNA</w:t>
            </w:r>
            <w:r>
              <w:rPr>
                <w:lang w:val="zh-TW" w:eastAsia="zh-TW"/>
              </w:rPr>
              <w:t>上的信息到</w:t>
            </w:r>
            <w:r>
              <w:rPr>
                <w:rFonts w:hint="eastAsia"/>
                <w:lang w:val="zh-TW" w:eastAsia="zh-CN"/>
              </w:rPr>
              <w:t>（  ）</w:t>
            </w:r>
            <w:r>
              <w:rPr>
                <w:rFonts w:hint="eastAsia"/>
                <w:lang w:val="en-US" w:eastAsia="zh-CN"/>
              </w:rPr>
              <w:t>的过程。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蛋白质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mRNA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DNA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tRNA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A</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lang w:val="zh-TW" w:eastAsia="zh-TW"/>
              </w:rPr>
              <w:t>真菌的营养类型为</w:t>
            </w:r>
            <w:r>
              <w:rPr>
                <w:rFonts w:hint="eastAsia"/>
                <w:lang w:val="zh-TW"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lang w:val="zh-TW" w:eastAsia="zh-TW"/>
              </w:rPr>
              <w:t>光能自养型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lang w:val="zh-TW" w:eastAsia="zh-TW"/>
              </w:rPr>
              <w:t>光能异养型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lang w:val="zh-TW" w:eastAsia="zh-TW"/>
              </w:rPr>
              <w:t>化能自养型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lang w:val="zh-TW" w:eastAsia="zh-TW"/>
              </w:rPr>
              <w:t>化能异养型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D</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lang w:val="zh-TW" w:eastAsia="zh-TW"/>
              </w:rPr>
              <w:t>下列哪种方法可将微生物完全杀死？</w:t>
            </w:r>
            <w:r>
              <w:rPr>
                <w:rFonts w:hint="eastAsia"/>
                <w:lang w:val="zh-TW"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消毒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灭菌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防腐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低温处理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B</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ascii="Times New Roman" w:hAnsi="Times New Roman" w:eastAsia="宋体"/>
                <w:smallCaps w:val="0"/>
                <w:color w:val="000000"/>
                <w:spacing w:val="0"/>
                <w:w w:val="100"/>
                <w:position w:val="0"/>
                <w:sz w:val="18"/>
                <w:szCs w:val="18"/>
                <w:lang w:val="zh-TW" w:eastAsia="zh-TW" w:bidi="zh-TW"/>
              </w:rPr>
              <w:t>下列哪种菌</w:t>
            </w:r>
            <w:r>
              <w:rPr>
                <w:rFonts w:hint="eastAsia" w:ascii="Times New Roman" w:hAnsi="Times New Roman" w:eastAsia="宋体"/>
                <w:smallCaps w:val="0"/>
                <w:color w:val="000000"/>
                <w:spacing w:val="0"/>
                <w:w w:val="100"/>
                <w:position w:val="0"/>
                <w:sz w:val="18"/>
                <w:szCs w:val="18"/>
                <w:lang w:val="zh-TW" w:eastAsia="zh-CN" w:bidi="zh-TW"/>
              </w:rPr>
              <w:t>，</w:t>
            </w:r>
            <w:r>
              <w:rPr>
                <w:rFonts w:ascii="Times New Roman" w:hAnsi="Times New Roman" w:eastAsia="宋体"/>
                <w:smallCaps w:val="0"/>
                <w:color w:val="000000"/>
                <w:spacing w:val="0"/>
                <w:w w:val="100"/>
                <w:position w:val="0"/>
                <w:sz w:val="18"/>
                <w:szCs w:val="18"/>
                <w:lang w:val="zh-TW" w:eastAsia="zh-TW" w:bidi="zh-TW"/>
              </w:rPr>
              <w:t>不属于大肠菌群</w:t>
            </w:r>
            <w:r>
              <w:rPr>
                <w:rFonts w:hint="eastAsia" w:ascii="Times New Roman" w:hAnsi="Times New Roman"/>
                <w:smallCaps w:val="0"/>
                <w:color w:val="000000"/>
                <w:spacing w:val="0"/>
                <w:w w:val="100"/>
                <w:position w:val="0"/>
                <w:sz w:val="18"/>
                <w:szCs w:val="18"/>
                <w:lang w:val="zh-TW" w:eastAsia="zh-CN" w:bidi="zh-TW"/>
              </w:rPr>
              <w:t>（  ）</w:t>
            </w:r>
            <w:r>
              <w:rPr>
                <w:rFonts w:hint="eastAsia" w:ascii="Times New Roman" w:hAnsi="Times New Roman" w:eastAsia="宋体"/>
                <w:smallCaps w:val="0"/>
                <w:color w:val="000000"/>
                <w:spacing w:val="0"/>
                <w:w w:val="100"/>
                <w:position w:val="0"/>
                <w:sz w:val="18"/>
                <w:szCs w:val="18"/>
                <w:lang w:val="en-US" w:eastAsia="zh-CN" w:bidi="zh-TW"/>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pacing w:val="0"/>
                <w:w w:val="100"/>
                <w:position w:val="0"/>
                <w:sz w:val="18"/>
                <w:szCs w:val="18"/>
                <w:lang w:val="zh-TW" w:eastAsia="zh-TW" w:bidi="zh-TW"/>
              </w:rPr>
              <w:t>大肠埃希氏菌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pacing w:val="0"/>
                <w:w w:val="100"/>
                <w:position w:val="0"/>
                <w:sz w:val="18"/>
                <w:szCs w:val="18"/>
                <w:lang w:val="zh-TW" w:eastAsia="zh-TW" w:bidi="zh-TW"/>
              </w:rPr>
              <w:t>副大肠杆菌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smallCaps w:val="0"/>
                <w:color w:val="000000"/>
                <w:spacing w:val="0"/>
                <w:w w:val="100"/>
                <w:position w:val="0"/>
                <w:sz w:val="18"/>
                <w:szCs w:val="18"/>
                <w:lang w:val="zh-TW" w:eastAsia="zh-CN" w:bidi="zh-TW"/>
              </w:rPr>
              <w:t>枸橼酸</w:t>
            </w:r>
            <w:r>
              <w:rPr>
                <w:rFonts w:ascii="Times New Roman" w:hAnsi="Times New Roman" w:eastAsia="宋体"/>
                <w:smallCaps w:val="0"/>
                <w:color w:val="000000"/>
                <w:spacing w:val="0"/>
                <w:w w:val="100"/>
                <w:position w:val="0"/>
                <w:sz w:val="18"/>
                <w:szCs w:val="18"/>
                <w:lang w:val="zh-TW" w:eastAsia="zh-TW" w:bidi="zh-TW"/>
              </w:rPr>
              <w:t>盐杆菌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pacing w:val="0"/>
                <w:w w:val="100"/>
                <w:position w:val="0"/>
                <w:sz w:val="18"/>
                <w:szCs w:val="18"/>
                <w:lang w:val="zh-TW" w:eastAsia="zh-TW" w:bidi="zh-TW"/>
              </w:rPr>
              <w:t>伤寒杆菌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D</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lang w:val="zh-TW" w:eastAsia="zh-TW"/>
              </w:rPr>
              <w:t>下列可以作为胞外酶起作用的是</w:t>
            </w:r>
            <w:r>
              <w:rPr>
                <w:rFonts w:hint="eastAsia"/>
                <w:lang w:val="zh-TW"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lang w:val="zh-TW" w:eastAsia="zh-TW"/>
              </w:rPr>
              <w:t>异构酶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lang w:val="zh-TW" w:eastAsia="zh-TW"/>
              </w:rPr>
              <w:t>氧化还原酶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lang w:val="zh-TW" w:eastAsia="zh-TW"/>
              </w:rPr>
              <w:t>裂解酶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lang w:val="zh-TW" w:eastAsia="zh-TW"/>
              </w:rPr>
              <w:t>水解酶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D</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水体中，下列</w:t>
            </w:r>
            <w:r>
              <w:rPr>
                <w:rFonts w:hint="eastAsia"/>
                <w:lang w:eastAsia="zh-CN"/>
              </w:rPr>
              <w:t>（  ）</w:t>
            </w:r>
            <w:r>
              <w:t>浓度超标，会带来水体的富营养化。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糖类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脂肪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氮和磷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重金属</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C</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发酵型酵母将碳水化合物，最终分解为酒精和</w:t>
            </w:r>
            <w:r>
              <w:rPr>
                <w:rFonts w:hint="eastAsia"/>
                <w:lang w:eastAsia="zh-CN"/>
              </w:rPr>
              <w:t>（  ）</w:t>
            </w:r>
            <w:r>
              <w:rPr>
                <w:lang w:val="en-US" w:eastAsia="en-US"/>
              </w:rPr>
              <w:t>o</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二氧化碳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甲烷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硫化氢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A</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pacing w:val="0"/>
                <w:w w:val="100"/>
                <w:position w:val="0"/>
                <w:sz w:val="18"/>
                <w:szCs w:val="18"/>
              </w:rPr>
              <w:t>好氧处理中，碳水化合物最终可被分解成</w:t>
            </w:r>
            <w:r>
              <w:rPr>
                <w:rFonts w:hint="eastAsia" w:ascii="Times New Roman" w:hAnsi="Times New Roman"/>
                <w:smallCaps w:val="0"/>
                <w:color w:val="000000"/>
                <w:spacing w:val="0"/>
                <w:w w:val="100"/>
                <w:position w:val="0"/>
                <w:sz w:val="18"/>
                <w:szCs w:val="18"/>
                <w:lang w:eastAsia="zh-CN"/>
              </w:rPr>
              <w:t>（  ）</w:t>
            </w:r>
            <w:r>
              <w:rPr>
                <w:rFonts w:hint="eastAsia" w:ascii="Times New Roman" w:hAnsi="Times New Roman" w:eastAsia="宋体" w:cs="Times New Roman"/>
                <w:smallCaps w:val="0"/>
                <w:color w:val="000000"/>
                <w:spacing w:val="0"/>
                <w:w w:val="100"/>
                <w:position w:val="0"/>
                <w:sz w:val="18"/>
                <w:szCs w:val="18"/>
                <w:lang w:val="en-US" w:eastAsia="zh-CN" w:bidi="en-U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水和二氧化碳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甲烷和氢气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甲烷和二氧化碳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有机酸和二氧化碳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A</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在水中微生物的分析时，大肠菌群作为</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水中氨基酸含量的尺度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水中有机物含量的尺度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水中固氮菌数量指示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水被粪便污染的指示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D</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氨化作用的主要产物是</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尿素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氨基酸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蛋白质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D</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划分微生物呼吸类型的依据是</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供氢体的不同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受氢体的不同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氧气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产物的不同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B</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下列不是常见的病原细菌的是</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痢疾杆菌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大肠杆菌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伤寒杆菌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霍乱弧菌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B</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一种微生物可以产生不利于另一种微生物生存的代谢产物或者一种微生物以另一种微生物为食料，这样的关系称为</w:t>
            </w:r>
            <w:r>
              <w:rPr>
                <w:rFonts w:hint="eastAsia"/>
                <w:lang w:eastAsia="zh-CN"/>
              </w:rPr>
              <w:t>（  ）</w:t>
            </w:r>
            <w:r>
              <w:rPr>
                <w:rFonts w:hint="eastAsia"/>
                <w:lang w:val="en-US" w:eastAsia="zh-CN"/>
              </w:rPr>
              <w:t>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互生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拮抗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寄生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共生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B</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t>下列微生物过量生长不会带来丝状污泥膨胀的是</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酵母菌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球衣细菌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放线菌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发硫细菌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A</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革兰氏染色的关键步骤是</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结晶紫（初染）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eastAsia="zh-CN"/>
              </w:rPr>
            </w:pPr>
            <w:r>
              <w:t>碘液（媒染</w:t>
            </w:r>
            <w:r>
              <w:rPr>
                <w:rFonts w:hint="eastAsia"/>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酒精（脱色）</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番红（复染）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C</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eastAsia="zh-CN"/>
              </w:rPr>
            </w:pPr>
            <w:r>
              <w:t>下列有关微生物的酶，说法正确的是</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凡是活细胞都能产生酶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酶的专一性不高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酶的活力无法调节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eastAsia="zh-CN"/>
              </w:rPr>
            </w:pPr>
            <w:r>
              <w:t>一旦离开活细胞</w:t>
            </w:r>
            <w:r>
              <w:rPr>
                <w:rFonts w:hint="eastAsia"/>
                <w:lang w:eastAsia="zh-CN"/>
              </w:rPr>
              <w:t>，</w:t>
            </w:r>
            <w:r>
              <w:t>酶就会失去催化能力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A</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t>微生物因营养不足而将自身储藏物，甚至细胞组成部分用于呼吸以维持生命的现象叫</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好氧呼吸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厌氧呼吸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内源呼吸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发酵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C</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t>有关世代时间的说法，错误的是</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细菌繁殖一代所用的时间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测定细菌世代时间的最佳时期是对数期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处于对数期的细菌世代时间最短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处于稳定期的细菌世代时间最短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D</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t>下列物质属于生长因子的是</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葡萄糖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蛋白腺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eastAsia="宋体"/>
                <w:lang w:eastAsia="zh-CN"/>
              </w:rPr>
            </w:pPr>
            <w:r>
              <w:rPr>
                <w:lang w:val="en-US" w:eastAsia="en-US"/>
              </w:rPr>
              <w:t>NaC</w:t>
            </w:r>
            <w:r>
              <w:rPr>
                <w:rFonts w:hint="eastAsia"/>
                <w:lang w:val="en-US" w:eastAsia="zh-CN"/>
              </w:rPr>
              <w:t>l</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维生素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D</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t>培养基常用的灭菌方法是</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高压蒸汽灭菌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干热灼烧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紫外线照射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冷冻法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A</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pacing w:val="0"/>
                <w:w w:val="100"/>
                <w:position w:val="0"/>
                <w:sz w:val="18"/>
                <w:szCs w:val="18"/>
              </w:rPr>
              <w:t>当进行糖酵解时，下列说法正确的是</w:t>
            </w:r>
            <w:r>
              <w:rPr>
                <w:rFonts w:hint="eastAsia" w:ascii="Times New Roman" w:hAnsi="Times New Roman"/>
                <w:smallCaps w:val="0"/>
                <w:color w:val="000000"/>
                <w:spacing w:val="0"/>
                <w:w w:val="100"/>
                <w:position w:val="0"/>
                <w:sz w:val="18"/>
                <w:szCs w:val="18"/>
                <w:lang w:eastAsia="zh-CN"/>
              </w:rPr>
              <w:t>（  ）</w:t>
            </w:r>
            <w:r>
              <w:rPr>
                <w:rFonts w:hint="eastAsia" w:ascii="Times New Roman" w:hAnsi="Times New Roman" w:eastAsia="宋体"/>
                <w:smallCaps w:val="0"/>
                <w:color w:val="000000"/>
                <w:spacing w:val="0"/>
                <w:w w:val="100"/>
                <w:positio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酶不起作用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糖类转变为蛋白质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rFonts w:hint="eastAsia"/>
                <w:lang w:val="en-US" w:eastAsia="zh-CN"/>
              </w:rPr>
              <w:t>1</w:t>
            </w:r>
            <w:r>
              <w:t>个葡萄糖分子转变为2个丙酮酸分子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从二氧化碳分子转变为糖类分子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C</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t>水处理中，出水水质好时，指示微生物以</w:t>
            </w:r>
            <w:r>
              <w:rPr>
                <w:rFonts w:hint="eastAsia"/>
                <w:lang w:eastAsia="zh-CN"/>
              </w:rPr>
              <w:t>（  ）</w:t>
            </w:r>
            <w:r>
              <w:rPr>
                <w:rFonts w:hint="eastAsia"/>
                <w:lang w:val="en-US" w:eastAsia="zh-CN"/>
              </w:rPr>
              <w:t>为主。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钟虫、变形虫</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轮虫、钟虫</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豆形虫、肾形虫</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绿眼虫、钟虫</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B</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t>构成活性污泥的主要微生物种类是</w:t>
            </w:r>
            <w:r>
              <w:rPr>
                <w:rFonts w:hint="eastAsia"/>
                <w:lang w:eastAsia="zh-CN"/>
              </w:rPr>
              <w:t>（  ）</w:t>
            </w:r>
            <w:r>
              <w:rPr>
                <w:rFonts w:hint="eastAsia"/>
                <w:lang w:val="en-US" w:eastAsia="zh-CN"/>
              </w:rPr>
              <w:t>，</w:t>
            </w:r>
            <w:r>
              <w:t>在水处理中起主要作用。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霉菌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原生动物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细菌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蓝藻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C</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val="en-US" w:eastAsia="zh-CN"/>
              </w:rPr>
            </w:pPr>
            <w:r>
              <w:t>硝酸盐细菌从营养类型上看属于</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光能自养菌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化能自养菌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化能异养菌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光能异养菌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B</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关于好氧生物膜处理法，下列说法错误的是</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生物滤池自上而下微生物的分布是不同的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t>生物膜由内到外</w:t>
            </w:r>
            <w:r>
              <w:rPr>
                <w:rFonts w:hint="eastAsia"/>
                <w:lang w:val="en-US" w:eastAsia="zh-CN"/>
              </w:rPr>
              <w:t>微生物的分布也是不同的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t>生物滤池不同高度有机物的浓度是不</w:t>
            </w:r>
            <w:r>
              <w:rPr>
                <w:rFonts w:hint="eastAsia"/>
                <w:lang w:val="en-US" w:eastAsia="zh-CN"/>
              </w:rPr>
              <w:t>同的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t>生物滤池</w:t>
            </w:r>
            <w:r>
              <w:rPr>
                <w:rFonts w:hint="eastAsia"/>
                <w:lang w:val="en-US" w:eastAsia="zh-CN"/>
              </w:rPr>
              <w:t>中微生物分布均匀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D</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t>全酶由主酶和辅助因子两部分组成。其中</w:t>
            </w:r>
            <w:r>
              <w:rPr>
                <w:rFonts w:hint="eastAsia"/>
                <w:lang w:eastAsia="zh-CN"/>
              </w:rPr>
              <w:t>，</w:t>
            </w:r>
            <w:r>
              <w:t>主酶的成分是</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有机酸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糖类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脂肪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蛋白质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D</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关于菌胶团的说法错误的是</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水处理中，许多细菌的荚膜物质融合成团块，称为菌</w:t>
            </w:r>
            <w:r>
              <w:rPr>
                <w:lang w:val="zh-CN" w:eastAsia="zh-CN"/>
              </w:rPr>
              <w:t>胶团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菌胶团是污水处理中，细菌的主要存在形式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不能防止细菌被动物吞噬；不能增强细菌对不良环境的抵抗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菌胶团具有指示作用，主要表现在菌胶团吸附和分解有机物能力、沉降性好坏、颜色深浅。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C</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下列有关病毒的说法正确的是</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仅含有一种核酸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属于真核生物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营共生生活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属于原核生物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A</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pacing w:val="0"/>
                <w:w w:val="100"/>
                <w:position w:val="0"/>
                <w:sz w:val="18"/>
                <w:szCs w:val="18"/>
              </w:rPr>
              <w:t>已知某微生物的世代时间为</w:t>
            </w:r>
            <w:r>
              <w:rPr>
                <w:rFonts w:ascii="Times New Roman" w:hAnsi="Times New Roman" w:eastAsia="宋体" w:cs="Times New Roman"/>
                <w:smallCaps w:val="0"/>
                <w:color w:val="000000"/>
                <w:spacing w:val="0"/>
                <w:w w:val="100"/>
                <w:position w:val="0"/>
                <w:sz w:val="18"/>
                <w:szCs w:val="18"/>
                <w:lang w:val="en-US" w:eastAsia="en-US" w:bidi="en-US"/>
              </w:rPr>
              <w:t>30min</w:t>
            </w:r>
            <w:r>
              <w:rPr>
                <w:rFonts w:hint="eastAsia" w:ascii="Times New Roman" w:hAnsi="Times New Roman" w:cs="Times New Roman"/>
                <w:smallCaps w:val="0"/>
                <w:color w:val="000000"/>
                <w:spacing w:val="0"/>
                <w:w w:val="100"/>
                <w:position w:val="0"/>
                <w:sz w:val="18"/>
                <w:szCs w:val="18"/>
                <w:lang w:val="en-US" w:eastAsia="zh-CN" w:bidi="en-US"/>
              </w:rPr>
              <w:t>，</w:t>
            </w:r>
            <w:r>
              <w:rPr>
                <w:rFonts w:ascii="Times New Roman" w:hAnsi="Times New Roman" w:eastAsia="宋体"/>
                <w:smallCaps w:val="0"/>
                <w:color w:val="000000"/>
                <w:spacing w:val="0"/>
                <w:w w:val="100"/>
                <w:position w:val="0"/>
                <w:sz w:val="18"/>
                <w:szCs w:val="18"/>
              </w:rPr>
              <w:t>经过</w:t>
            </w:r>
            <w:r>
              <w:rPr>
                <w:rFonts w:ascii="Times New Roman" w:hAnsi="Times New Roman" w:eastAsia="宋体" w:cs="Times New Roman"/>
                <w:smallCaps w:val="0"/>
                <w:color w:val="000000"/>
                <w:spacing w:val="0"/>
                <w:w w:val="100"/>
                <w:position w:val="0"/>
                <w:sz w:val="18"/>
                <w:szCs w:val="18"/>
                <w:lang w:val="en-US" w:eastAsia="en-US" w:bidi="en-US"/>
              </w:rPr>
              <w:t>15h</w:t>
            </w:r>
            <w:r>
              <w:rPr>
                <w:rFonts w:ascii="Times New Roman" w:hAnsi="Times New Roman" w:eastAsia="宋体"/>
                <w:smallCaps w:val="0"/>
                <w:color w:val="000000"/>
                <w:spacing w:val="0"/>
                <w:w w:val="100"/>
                <w:position w:val="0"/>
                <w:sz w:val="18"/>
                <w:szCs w:val="18"/>
              </w:rPr>
              <w:t>后，则该微生物共历经</w:t>
            </w:r>
            <w:r>
              <w:rPr>
                <w:rFonts w:hint="eastAsia" w:ascii="Times New Roman" w:hAnsi="Times New Roman"/>
                <w:smallCaps w:val="0"/>
                <w:color w:val="000000"/>
                <w:spacing w:val="0"/>
                <w:w w:val="100"/>
                <w:position w:val="0"/>
                <w:sz w:val="18"/>
                <w:szCs w:val="18"/>
                <w:lang w:eastAsia="zh-CN"/>
              </w:rPr>
              <w:t>（  ）</w:t>
            </w:r>
            <w:r>
              <w:rPr>
                <w:rFonts w:ascii="Times New Roman" w:hAnsi="Times New Roman" w:eastAsia="宋体"/>
                <w:smallCaps w:val="0"/>
                <w:color w:val="000000"/>
                <w:spacing w:val="0"/>
                <w:w w:val="100"/>
                <w:position w:val="0"/>
                <w:sz w:val="18"/>
                <w:szCs w:val="18"/>
              </w:rPr>
              <w:t>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default" w:ascii="Times New Roman" w:hAnsi="Times New Roman" w:eastAsia="宋体"/>
                <w:smallCaps w:val="0"/>
                <w:color w:val="000000"/>
                <w:sz w:val="18"/>
                <w:szCs w:val="18"/>
                <w:lang w:val="en-US" w:eastAsia="zh-CN"/>
              </w:rPr>
            </w:pPr>
            <w:r>
              <w:rPr>
                <w:rFonts w:hint="eastAsia" w:ascii="Times New Roman" w:hAnsi="Times New Roman" w:eastAsia="宋体"/>
                <w:smallCaps w:val="0"/>
                <w:color w:val="000000"/>
                <w:sz w:val="18"/>
                <w:szCs w:val="18"/>
                <w:lang w:val="en-US" w:eastAsia="zh-CN"/>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A</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ascii="Times New Roman" w:hAnsi="Times New Roman" w:eastAsia="宋体"/>
                <w:smallCaps w:val="0"/>
                <w:color w:val="000000"/>
                <w:kern w:val="0"/>
                <w:szCs w:val="18"/>
              </w:rPr>
            </w:pPr>
            <w:r>
              <w:t>某些细菌，细胞内会形成一个圆形或椭圆形，壁厚</w:t>
            </w:r>
            <w:r>
              <w:rPr>
                <w:rFonts w:hint="eastAsia"/>
                <w:lang w:eastAsia="zh-CN"/>
              </w:rPr>
              <w:t>，</w:t>
            </w:r>
            <w:r>
              <w:rPr>
                <w:rFonts w:hint="eastAsia"/>
                <w:lang w:val="en-US" w:eastAsia="zh-CN"/>
              </w:rPr>
              <w:t>含水少，抗逆性强的休眠结</w:t>
            </w:r>
            <w:r>
              <w:t>构，称为（</w:t>
            </w:r>
            <w:r>
              <w:rPr>
                <w:rFonts w:hint="eastAsia"/>
                <w:lang w:val="en-US" w:eastAsia="zh-CN"/>
              </w:rPr>
              <w:t xml:space="preserve">  </w:t>
            </w:r>
            <w: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lang w:val="zh-TW" w:eastAsia="zh-TW"/>
              </w:rPr>
              <w:t>荚膜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菌落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芽孢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菌胶团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C</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lang w:val="zh-TW" w:eastAsia="zh-TW"/>
              </w:rPr>
              <w:t>下列不属于细菌基本结构的是</w:t>
            </w:r>
            <w:r>
              <w:rPr>
                <w:rFonts w:hint="eastAsia"/>
                <w:lang w:val="zh-TW"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lang w:val="zh-TW" w:eastAsia="zh-TW"/>
              </w:rPr>
              <w:t>鞭毛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细胞质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细胞膜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细胞壁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A</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153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04-01-0002-01-078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lang w:val="zh-TW" w:eastAsia="zh-TW"/>
              </w:rPr>
              <w:t>下列不属于酶的化学组成的是</w:t>
            </w:r>
            <w:r>
              <w:rPr>
                <w:rFonts w:hint="eastAsia"/>
                <w:lang w:val="zh-TW"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有机物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金属离子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脂肪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蛋白质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C</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硝化作用指微生物将</w:t>
            </w:r>
            <w:r>
              <w:rPr>
                <w:rFonts w:hint="eastAsia"/>
                <w:lang w:eastAsia="zh-CN"/>
              </w:rPr>
              <w:t>（  ）</w:t>
            </w:r>
            <w:r>
              <w:t>的过程。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有机氮转化为氨态氮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氨态氮转化为硝酸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蛋白质分解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硝酸转化为氮气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B</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催化</w:t>
            </w:r>
            <w:r>
              <w:rPr>
                <w:rFonts w:ascii="Times New Roman" w:hAnsi="Times New Roman" w:eastAsia="宋体" w:cs="Times New Roman"/>
                <w:smallCaps w:val="0"/>
                <w:color w:val="000000"/>
                <w:spacing w:val="0"/>
                <w:w w:val="100"/>
                <w:position w:val="0"/>
                <w:sz w:val="18"/>
                <w:szCs w:val="18"/>
                <w:lang w:val="en-US" w:eastAsia="en-US" w:bidi="en-US"/>
              </w:rPr>
              <w:t>A-H</w:t>
            </w:r>
            <w:r>
              <w:rPr>
                <w:rFonts w:ascii="Times New Roman" w:hAnsi="Times New Roman" w:eastAsia="宋体" w:cs="Times New Roman"/>
                <w:smallCaps w:val="0"/>
                <w:color w:val="000000"/>
                <w:spacing w:val="0"/>
                <w:w w:val="100"/>
                <w:position w:val="0"/>
                <w:sz w:val="18"/>
                <w:szCs w:val="18"/>
                <w:vertAlign w:val="subscript"/>
                <w:lang w:val="en-US" w:eastAsia="en-US" w:bidi="en-US"/>
              </w:rPr>
              <w:t>2</w:t>
            </w:r>
            <w:r>
              <w:rPr>
                <w:rFonts w:ascii="Times New Roman" w:hAnsi="Times New Roman" w:eastAsia="宋体" w:cs="Times New Roman"/>
                <w:smallCaps w:val="0"/>
                <w:color w:val="000000"/>
                <w:spacing w:val="0"/>
                <w:w w:val="100"/>
                <w:position w:val="0"/>
                <w:sz w:val="18"/>
                <w:szCs w:val="18"/>
                <w:lang w:val="en-US" w:eastAsia="en-US" w:bidi="en-US"/>
              </w:rPr>
              <w:t>+B</w:t>
            </w:r>
            <w:r>
              <w:rPr>
                <w:rFonts w:ascii="Times New Roman" w:hAnsi="Times New Roman" w:eastAsia="宋体" w:cs="Times New Roman"/>
                <w:smallCaps w:val="0"/>
                <w:color w:val="000000"/>
                <w:spacing w:val="0"/>
                <w:w w:val="100"/>
                <w:position w:val="0"/>
                <w:sz w:val="18"/>
                <w:szCs w:val="18"/>
                <w:lang w:val="zh-TW" w:eastAsia="zh-TW" w:bidi="zh-TW"/>
              </w:rPr>
              <w:t>(</w:t>
            </w:r>
            <w:r>
              <w:rPr>
                <w:rFonts w:hint="eastAsia" w:cs="Times New Roman"/>
                <w:smallCaps w:val="0"/>
                <w:color w:val="000000"/>
                <w:spacing w:val="0"/>
                <w:w w:val="100"/>
                <w:position w:val="0"/>
                <w:sz w:val="18"/>
                <w:szCs w:val="18"/>
                <w:lang w:val="en-US" w:eastAsia="zh-CN" w:bidi="zh-TW"/>
              </w:rPr>
              <w:t>O</w:t>
            </w:r>
            <w:r>
              <w:rPr>
                <w:rFonts w:ascii="Times New Roman" w:hAnsi="Times New Roman" w:eastAsia="宋体" w:cs="Times New Roman"/>
                <w:smallCaps w:val="0"/>
                <w:color w:val="000000"/>
                <w:spacing w:val="0"/>
                <w:w w:val="100"/>
                <w:position w:val="0"/>
                <w:sz w:val="18"/>
                <w:szCs w:val="18"/>
                <w:vertAlign w:val="subscript"/>
                <w:lang w:val="zh-TW" w:eastAsia="zh-TW" w:bidi="zh-TW"/>
              </w:rPr>
              <w:t>2</w:t>
            </w:r>
            <w:r>
              <w:rPr>
                <w:rFonts w:ascii="Times New Roman" w:hAnsi="Times New Roman" w:eastAsia="宋体" w:cs="Times New Roman"/>
                <w:smallCaps w:val="0"/>
                <w:color w:val="000000"/>
                <w:spacing w:val="0"/>
                <w:w w:val="100"/>
                <w:position w:val="0"/>
                <w:sz w:val="18"/>
                <w:szCs w:val="18"/>
                <w:lang w:val="zh-TW" w:eastAsia="zh-TW" w:bidi="zh-TW"/>
              </w:rPr>
              <w:t>)</w:t>
            </w:r>
            <w:r>
              <w:rPr>
                <w:rFonts w:ascii="Times New Roman" w:hAnsi="Times New Roman" w:eastAsia="宋体" w:cs="Times New Roman"/>
                <w:smallCaps w:val="0"/>
                <w:color w:val="000000"/>
                <w:spacing w:val="0"/>
                <w:w w:val="100"/>
                <w:position w:val="0"/>
                <w:sz w:val="18"/>
                <w:szCs w:val="18"/>
                <w:lang w:val="en-US" w:eastAsia="en-US" w:bidi="en-US"/>
              </w:rPr>
              <w:drawing>
                <wp:inline distT="0" distB="0" distL="114300" distR="114300">
                  <wp:extent cx="350520" cy="137160"/>
                  <wp:effectExtent l="0" t="0" r="0" b="0"/>
                  <wp:docPr id="7" name="61704547-3176-4FA0-AAD0-7DF1A1D1964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61704547-3176-4FA0-AAD0-7DF1A1D1964B-2"/>
                          <pic:cNvPicPr>
                            <a:picLocks noChangeAspect="1"/>
                          </pic:cNvPicPr>
                        </pic:nvPicPr>
                        <pic:blipFill>
                          <a:blip r:embed="rId5"/>
                          <a:stretch>
                            <a:fillRect/>
                          </a:stretch>
                        </pic:blipFill>
                        <pic:spPr>
                          <a:xfrm>
                            <a:off x="0" y="0"/>
                            <a:ext cx="350520" cy="137160"/>
                          </a:xfrm>
                          <a:prstGeom prst="rect">
                            <a:avLst/>
                          </a:prstGeom>
                          <a:noFill/>
                          <a:ln>
                            <a:noFill/>
                          </a:ln>
                        </pic:spPr>
                      </pic:pic>
                    </a:graphicData>
                  </a:graphic>
                </wp:inline>
              </w:drawing>
            </w:r>
            <w:r>
              <w:rPr>
                <w:rFonts w:hint="eastAsia" w:ascii="Times New Roman" w:hAnsi="Times New Roman" w:eastAsia="宋体" w:cs="Times New Roman"/>
                <w:smallCaps w:val="0"/>
                <w:color w:val="000000"/>
                <w:spacing w:val="0"/>
                <w:w w:val="100"/>
                <w:position w:val="0"/>
                <w:sz w:val="18"/>
                <w:szCs w:val="18"/>
                <w:lang w:val="en-US" w:eastAsia="zh-CN" w:bidi="en-US"/>
              </w:rPr>
              <w:t>A＋BH</w:t>
            </w:r>
            <w:r>
              <w:rPr>
                <w:rFonts w:ascii="Times New Roman" w:hAnsi="Times New Roman" w:eastAsia="宋体" w:cs="Times New Roman"/>
                <w:smallCaps w:val="0"/>
                <w:color w:val="000000"/>
                <w:spacing w:val="0"/>
                <w:w w:val="100"/>
                <w:position w:val="0"/>
                <w:sz w:val="18"/>
                <w:szCs w:val="18"/>
                <w:vertAlign w:val="subscript"/>
                <w:lang w:val="en-US" w:eastAsia="en-US" w:bidi="en-US"/>
              </w:rPr>
              <w:t>2</w:t>
            </w:r>
            <w:r>
              <w:rPr>
                <w:rFonts w:ascii="Times New Roman" w:hAnsi="Times New Roman" w:eastAsia="宋体" w:cs="Times New Roman"/>
                <w:smallCaps w:val="0"/>
                <w:color w:val="000000"/>
                <w:spacing w:val="0"/>
                <w:w w:val="100"/>
                <w:position w:val="0"/>
                <w:sz w:val="18"/>
                <w:szCs w:val="18"/>
                <w:lang w:val="en-US" w:eastAsia="en-US" w:bidi="en-US"/>
              </w:rPr>
              <w:t>(H</w:t>
            </w:r>
            <w:r>
              <w:rPr>
                <w:rFonts w:ascii="Times New Roman" w:hAnsi="Times New Roman" w:eastAsia="宋体" w:cs="Times New Roman"/>
                <w:smallCaps w:val="0"/>
                <w:color w:val="000000"/>
                <w:spacing w:val="0"/>
                <w:w w:val="100"/>
                <w:position w:val="0"/>
                <w:sz w:val="18"/>
                <w:szCs w:val="18"/>
                <w:vertAlign w:val="subscript"/>
                <w:lang w:val="en-US" w:eastAsia="en-US" w:bidi="en-US"/>
              </w:rPr>
              <w:t>2</w:t>
            </w:r>
            <w:r>
              <w:rPr>
                <w:rFonts w:ascii="Times New Roman" w:hAnsi="Times New Roman" w:eastAsia="宋体" w:cs="Times New Roman"/>
                <w:smallCaps w:val="0"/>
                <w:color w:val="000000"/>
                <w:spacing w:val="0"/>
                <w:w w:val="100"/>
                <w:position w:val="0"/>
                <w:sz w:val="18"/>
                <w:szCs w:val="18"/>
                <w:lang w:val="en-US" w:eastAsia="en-US" w:bidi="en-US"/>
              </w:rPr>
              <w:t>O</w:t>
            </w:r>
            <w:r>
              <w:rPr>
                <w:rFonts w:ascii="Times New Roman" w:hAnsi="Times New Roman" w:eastAsia="宋体" w:cs="Times New Roman"/>
                <w:smallCaps w:val="0"/>
                <w:color w:val="000000"/>
                <w:spacing w:val="0"/>
                <w:w w:val="100"/>
                <w:position w:val="0"/>
                <w:sz w:val="18"/>
                <w:szCs w:val="18"/>
                <w:vertAlign w:val="subscript"/>
                <w:lang w:val="en-US" w:eastAsia="en-US" w:bidi="en-US"/>
              </w:rPr>
              <w:t>2</w:t>
            </w:r>
            <w:r>
              <w:rPr>
                <w:rFonts w:ascii="Times New Roman" w:hAnsi="Times New Roman" w:eastAsia="宋体" w:cs="Times New Roman"/>
                <w:smallCaps w:val="0"/>
                <w:color w:val="000000"/>
                <w:spacing w:val="0"/>
                <w:w w:val="100"/>
                <w:position w:val="0"/>
                <w:sz w:val="18"/>
                <w:szCs w:val="18"/>
                <w:lang w:val="en-US" w:eastAsia="en-US" w:bidi="en-US"/>
              </w:rPr>
              <w:t>,H</w:t>
            </w:r>
            <w:r>
              <w:rPr>
                <w:rFonts w:ascii="Times New Roman" w:hAnsi="Times New Roman" w:eastAsia="宋体" w:cs="Times New Roman"/>
                <w:smallCaps w:val="0"/>
                <w:color w:val="000000"/>
                <w:spacing w:val="0"/>
                <w:w w:val="100"/>
                <w:position w:val="0"/>
                <w:sz w:val="18"/>
                <w:szCs w:val="18"/>
                <w:vertAlign w:val="subscript"/>
                <w:lang w:val="en-US" w:eastAsia="en-US" w:bidi="en-US"/>
              </w:rPr>
              <w:t>2</w:t>
            </w:r>
            <w:r>
              <w:rPr>
                <w:rFonts w:ascii="Times New Roman" w:hAnsi="Times New Roman" w:eastAsia="宋体" w:cs="Times New Roman"/>
                <w:smallCaps w:val="0"/>
                <w:color w:val="000000"/>
                <w:spacing w:val="0"/>
                <w:w w:val="100"/>
                <w:position w:val="0"/>
                <w:sz w:val="18"/>
                <w:szCs w:val="18"/>
                <w:lang w:val="en-US" w:eastAsia="en-US" w:bidi="en-US"/>
              </w:rPr>
              <w:t>0</w:t>
            </w:r>
            <w:r>
              <w:rPr>
                <w:rFonts w:hint="eastAsia" w:ascii="Times New Roman" w:hAnsi="Times New Roman" w:cs="Times New Roman"/>
                <w:smallCaps w:val="0"/>
                <w:color w:val="000000"/>
                <w:spacing w:val="0"/>
                <w:w w:val="100"/>
                <w:position w:val="0"/>
                <w:sz w:val="18"/>
                <w:szCs w:val="18"/>
                <w:lang w:val="en-US" w:eastAsia="zh-CN" w:bidi="en-US"/>
              </w:rPr>
              <w:t>）</w:t>
            </w:r>
            <w:r>
              <w:rPr>
                <w:rFonts w:ascii="Times New Roman" w:hAnsi="Times New Roman" w:eastAsia="宋体"/>
                <w:smallCaps w:val="0"/>
                <w:color w:val="000000"/>
                <w:spacing w:val="0"/>
                <w:w w:val="100"/>
                <w:position w:val="0"/>
                <w:sz w:val="18"/>
                <w:szCs w:val="18"/>
                <w:lang w:val="zh-TW" w:eastAsia="zh-TW" w:bidi="zh-TW"/>
              </w:rPr>
              <w:t>的酶属于</w:t>
            </w:r>
            <w:r>
              <w:rPr>
                <w:rFonts w:hint="eastAsia"/>
                <w:smallCaps w:val="0"/>
                <w:color w:val="000000"/>
                <w:spacing w:val="0"/>
                <w:w w:val="100"/>
                <w:position w:val="0"/>
                <w:sz w:val="18"/>
                <w:szCs w:val="18"/>
                <w:lang w:val="zh-TW" w:eastAsia="zh-CN" w:bidi="zh-TW"/>
              </w:rPr>
              <w:t>（</w:t>
            </w:r>
            <w:r>
              <w:rPr>
                <w:rFonts w:hint="eastAsia"/>
                <w:smallCaps w:val="0"/>
                <w:color w:val="000000"/>
                <w:spacing w:val="0"/>
                <w:w w:val="100"/>
                <w:position w:val="0"/>
                <w:sz w:val="18"/>
                <w:szCs w:val="18"/>
                <w:lang w:val="en-US" w:eastAsia="zh-CN" w:bidi="zh-TW"/>
              </w:rPr>
              <w:t xml:space="preserve">  </w:t>
            </w:r>
            <w:r>
              <w:rPr>
                <w:rFonts w:hint="eastAsia"/>
                <w:smallCaps w:val="0"/>
                <w:color w:val="000000"/>
                <w:spacing w:val="0"/>
                <w:w w:val="100"/>
                <w:position w:val="0"/>
                <w:sz w:val="18"/>
                <w:szCs w:val="18"/>
                <w:lang w:val="zh-TW" w:eastAsia="zh-CN" w:bidi="zh-TW"/>
              </w:rPr>
              <w:t>）</w:t>
            </w:r>
            <w:r>
              <w:rPr>
                <w:rFonts w:hint="eastAsia" w:ascii="Times New Roman" w:hAnsi="Times New Roman" w:eastAsia="宋体"/>
                <w:smallCaps w:val="0"/>
                <w:color w:val="000000"/>
                <w:spacing w:val="0"/>
                <w:w w:val="100"/>
                <w:position w:val="0"/>
                <w:sz w:val="18"/>
                <w:szCs w:val="18"/>
                <w:lang w:val="en-US" w:eastAsia="zh-CN" w:bidi="en-U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ascii="Times New Roman" w:hAnsi="Times New Roman" w:eastAsia="宋体"/>
                <w:smallCaps w:val="0"/>
                <w:color w:val="000000"/>
                <w:sz w:val="18"/>
                <w:szCs w:val="18"/>
              </w:rPr>
            </w:pPr>
            <w:r>
              <w:rPr>
                <w:rFonts w:ascii="Times New Roman" w:hAnsi="Times New Roman" w:eastAsia="宋体"/>
                <w:smallCaps w:val="0"/>
                <w:color w:val="000000"/>
                <w:spacing w:val="0"/>
                <w:w w:val="100"/>
                <w:position w:val="0"/>
                <w:sz w:val="18"/>
                <w:szCs w:val="18"/>
              </w:rPr>
              <w:t>氧化还原酶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pacing w:val="0"/>
                <w:w w:val="100"/>
                <w:position w:val="0"/>
                <w:sz w:val="18"/>
                <w:szCs w:val="18"/>
              </w:rPr>
              <w:t>水解酶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pacing w:val="0"/>
                <w:w w:val="100"/>
                <w:position w:val="0"/>
                <w:sz w:val="18"/>
                <w:szCs w:val="18"/>
              </w:rPr>
              <w:t>转移酶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lang w:val="en-US" w:eastAsia="zh-CN"/>
              </w:rPr>
              <w:t>裂解酶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A</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ascii="Times New Roman" w:hAnsi="Times New Roman" w:eastAsia="宋体"/>
                <w:smallCaps w:val="0"/>
                <w:color w:val="000000"/>
                <w:kern w:val="0"/>
                <w:szCs w:val="18"/>
              </w:rPr>
            </w:pPr>
            <w:r>
              <w:t>作为接种污泥，选用</w:t>
            </w:r>
            <w:r>
              <w:rPr>
                <w:rFonts w:hint="eastAsia"/>
                <w:lang w:eastAsia="zh-CN"/>
              </w:rPr>
              <w:t>（  ）</w:t>
            </w:r>
            <w:r>
              <w:rPr>
                <w:rFonts w:hint="eastAsia"/>
                <w:lang w:val="en-US" w:eastAsia="zh-CN"/>
              </w:rPr>
              <w:t>，</w:t>
            </w:r>
            <w:r>
              <w:t>微生物最为合适</w:t>
            </w:r>
            <w:r>
              <w:rPr>
                <w:rFonts w:hint="eastAsia"/>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缓慢期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对数期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稳定期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衰老期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B</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t>下列不属于细菌特殊结构的是</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菌毛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荚膜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鞭毛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细胞膜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D</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eastAsia="zh-CN"/>
              </w:rPr>
            </w:pPr>
            <w:r>
              <w:rPr>
                <w:rFonts w:hint="eastAsia" w:ascii="Times New Roman" w:hAnsi="Times New Roman" w:eastAsia="宋体"/>
                <w:smallCaps w:val="0"/>
                <w:color w:val="000000"/>
                <w:kern w:val="0"/>
                <w:sz w:val="18"/>
                <w:szCs w:val="18"/>
                <w:lang w:val="en-US" w:eastAsia="zh-CN"/>
              </w:rPr>
              <w:t>单</w:t>
            </w:r>
            <w:r>
              <w:rPr>
                <w:rFonts w:hint="eastAsia" w:ascii="Times New Roman" w:hAnsi="Times New Roman" w:eastAsia="宋体"/>
                <w:smallCaps w:val="0"/>
                <w:color w:val="000000"/>
                <w:kern w:val="0"/>
                <w:sz w:val="18"/>
                <w:szCs w:val="18"/>
                <w:lang w:eastAsia="zh-CN"/>
              </w:rPr>
              <w:t>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下列微生物中，属于异养微生物的是</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蓝藻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硝化细菌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铁细菌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原生动物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D</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eastAsia="zh-CN"/>
              </w:rPr>
            </w:pPr>
            <w:r>
              <w:rPr>
                <w:rFonts w:hint="eastAsia" w:ascii="Times New Roman" w:hAnsi="Times New Roman" w:eastAsia="宋体"/>
                <w:smallCaps w:val="0"/>
                <w:color w:val="000000"/>
                <w:kern w:val="0"/>
                <w:sz w:val="18"/>
                <w:szCs w:val="18"/>
                <w:lang w:val="en-US" w:eastAsia="zh-CN"/>
              </w:rPr>
              <w:t>单</w:t>
            </w:r>
            <w:r>
              <w:rPr>
                <w:rFonts w:hint="eastAsia" w:ascii="Times New Roman" w:hAnsi="Times New Roman" w:eastAsia="宋体"/>
                <w:smallCaps w:val="0"/>
                <w:color w:val="000000"/>
                <w:kern w:val="0"/>
                <w:sz w:val="18"/>
                <w:szCs w:val="18"/>
                <w:lang w:eastAsia="zh-CN"/>
              </w:rPr>
              <w:t>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下列不属于丝状微生物的是</w:t>
            </w:r>
            <w:r>
              <w:rPr>
                <w:rFonts w:hint="eastAsia"/>
                <w:lang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原生动物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霉菌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丝状细菌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放线菌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A</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eastAsia="zh-CN"/>
              </w:rPr>
            </w:pPr>
            <w:r>
              <w:rPr>
                <w:rFonts w:hint="eastAsia" w:ascii="Times New Roman" w:hAnsi="Times New Roman" w:eastAsia="宋体"/>
                <w:smallCaps w:val="0"/>
                <w:color w:val="000000"/>
                <w:kern w:val="0"/>
                <w:sz w:val="18"/>
                <w:szCs w:val="18"/>
                <w:lang w:val="en-US" w:eastAsia="zh-CN"/>
              </w:rPr>
              <w:t>单</w:t>
            </w:r>
            <w:r>
              <w:rPr>
                <w:rFonts w:hint="eastAsia" w:ascii="Times New Roman" w:hAnsi="Times New Roman" w:eastAsia="宋体"/>
                <w:smallCaps w:val="0"/>
                <w:color w:val="000000"/>
                <w:kern w:val="0"/>
                <w:sz w:val="18"/>
                <w:szCs w:val="18"/>
                <w:lang w:eastAsia="zh-CN"/>
              </w:rPr>
              <w:t>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荚膜主要是细菌在</w:t>
            </w:r>
            <w:r>
              <w:rPr>
                <w:rFonts w:hint="eastAsia"/>
                <w:lang w:eastAsia="zh-CN"/>
              </w:rPr>
              <w:t>（  ）</w:t>
            </w:r>
            <w:r>
              <w:t>期形成。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衰老期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稳定期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对数期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缓慢期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B</w:t>
            </w:r>
          </w:p>
        </w:tc>
      </w:tr>
    </w:tbl>
    <w:p>
      <w:pPr>
        <w:spacing w:line="360" w:lineRule="auto"/>
        <w:rPr>
          <w:rFonts w:hint="eastAsia" w:ascii="Times New Roman" w:hAnsi="Times New Roman" w:eastAsia="宋体"/>
          <w:b/>
          <w:smallCaps w:val="0"/>
          <w:color w:val="000000"/>
          <w:sz w:val="18"/>
          <w:szCs w:val="18"/>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eastAsia="zh-CN"/>
              </w:rPr>
            </w:pPr>
            <w:r>
              <w:rPr>
                <w:rFonts w:hint="eastAsia" w:ascii="Times New Roman" w:hAnsi="Times New Roman" w:eastAsia="宋体"/>
                <w:smallCaps w:val="0"/>
                <w:color w:val="000000"/>
                <w:kern w:val="0"/>
                <w:sz w:val="18"/>
                <w:szCs w:val="18"/>
                <w:lang w:val="en-US" w:eastAsia="zh-CN"/>
              </w:rPr>
              <w:t>单</w:t>
            </w:r>
            <w:r>
              <w:rPr>
                <w:rFonts w:hint="eastAsia" w:ascii="Times New Roman" w:hAnsi="Times New Roman" w:eastAsia="宋体"/>
                <w:smallCaps w:val="0"/>
                <w:color w:val="000000"/>
                <w:kern w:val="0"/>
                <w:sz w:val="18"/>
                <w:szCs w:val="18"/>
                <w:lang w:eastAsia="zh-CN"/>
              </w:rPr>
              <w:t>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氨氮转化为硝酸氮、亚硝酸氮的过程属于</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固氮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氨化作用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硝化作用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rFonts w:hint="eastAsia"/>
                <w:lang w:val="en-US" w:eastAsia="zh-CN"/>
              </w:rPr>
              <w:t>反</w:t>
            </w:r>
            <w:r>
              <w:t>硝化作用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C</w:t>
            </w:r>
          </w:p>
        </w:tc>
      </w:tr>
    </w:tbl>
    <w:p/>
    <w:tbl>
      <w:tblPr>
        <w:tblStyle w:val="2"/>
        <w:tblpPr w:leftFromText="180" w:rightFromText="180" w:vertAnchor="text" w:horzAnchor="margin" w:tblpX="1" w:tblpY="1"/>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eastAsia="zh-CN"/>
              </w:rPr>
            </w:pPr>
            <w:r>
              <w:rPr>
                <w:rFonts w:hint="eastAsia" w:ascii="Times New Roman" w:hAnsi="Times New Roman" w:eastAsia="宋体"/>
                <w:smallCaps w:val="0"/>
                <w:color w:val="000000"/>
                <w:kern w:val="0"/>
                <w:sz w:val="18"/>
                <w:szCs w:val="18"/>
                <w:lang w:val="en-US" w:eastAsia="zh-CN"/>
              </w:rPr>
              <w:t>单</w:t>
            </w:r>
            <w:r>
              <w:rPr>
                <w:rFonts w:hint="eastAsia" w:ascii="Times New Roman" w:hAnsi="Times New Roman" w:eastAsia="宋体"/>
                <w:smallCaps w:val="0"/>
                <w:color w:val="000000"/>
                <w:kern w:val="0"/>
                <w:sz w:val="18"/>
                <w:szCs w:val="18"/>
                <w:lang w:eastAsia="zh-CN"/>
              </w:rPr>
              <w:t>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04-01-0002-01-087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eastAsia="zh-CN"/>
              </w:rPr>
            </w:pPr>
            <w:r>
              <w:rPr>
                <w:rFonts w:ascii="Times New Roman" w:hAnsi="Times New Roman" w:eastAsia="宋体"/>
                <w:smallCaps w:val="0"/>
                <w:color w:val="000000"/>
                <w:spacing w:val="0"/>
                <w:w w:val="100"/>
                <w:position w:val="0"/>
                <w:sz w:val="18"/>
                <w:szCs w:val="18"/>
              </w:rPr>
              <w:t>下列污化带中，含氧量最高的是</w:t>
            </w:r>
            <w:r>
              <w:rPr>
                <w:rFonts w:hint="eastAsia" w:ascii="Times New Roman" w:hAnsi="Times New Roman"/>
                <w:smallCaps w:val="0"/>
                <w:color w:val="000000"/>
                <w:spacing w:val="0"/>
                <w:w w:val="100"/>
                <w:position w:val="0"/>
                <w:sz w:val="18"/>
                <w:szCs w:val="18"/>
                <w:lang w:eastAsia="zh-CN"/>
              </w:rPr>
              <w:t>（  ）</w:t>
            </w:r>
            <w:r>
              <w:rPr>
                <w:rFonts w:hint="eastAsia" w:ascii="Times New Roman" w:hAnsi="Times New Roman" w:eastAsia="宋体" w:cs="Times New Roman"/>
                <w:smallCaps w:val="0"/>
                <w:color w:val="000000"/>
                <w:spacing w:val="0"/>
                <w:w w:val="100"/>
                <w:position w:val="0"/>
                <w:sz w:val="18"/>
                <w:szCs w:val="18"/>
                <w:lang w:val="en-US" w:eastAsia="zh-CN" w:bidi="en-U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default" w:ascii="Times New Roman" w:hAnsi="Times New Roman" w:eastAsia="宋体"/>
                <w:smallCaps w:val="0"/>
                <w:color w:val="000000"/>
                <w:sz w:val="18"/>
                <w:szCs w:val="18"/>
                <w:lang w:val="en-US" w:eastAsia="zh-CN"/>
              </w:rPr>
            </w:pPr>
            <w:r>
              <w:rPr>
                <w:rFonts w:hint="eastAsia" w:ascii="Times New Roman" w:hAnsi="Times New Roman" w:eastAsia="宋体"/>
                <w:smallCaps w:val="0"/>
                <w:color w:val="000000"/>
                <w:sz w:val="18"/>
                <w:szCs w:val="18"/>
                <w:lang w:val="en-US" w:eastAsia="zh-CN"/>
              </w:rPr>
              <w:t>多污带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m:oMath>
              <m:r>
                <m:rPr>
                  <m:sty m:val="p"/>
                </m:rPr>
                <w:rPr>
                  <w:rFonts w:hint="default" w:ascii="Cambria Math" w:hAnsi="Cambria Math" w:eastAsia="宋体" w:cs="Times New Roman"/>
                  <w:smallCaps w:val="0"/>
                  <w:color w:val="000000"/>
                  <w:spacing w:val="0"/>
                  <w:w w:val="100"/>
                  <w:position w:val="0"/>
                  <w:sz w:val="18"/>
                  <w:szCs w:val="18"/>
                  <w:lang w:val="en-US" w:bidi="en-US"/>
                </w:rPr>
                <m:t>α</m:t>
              </m:r>
            </m:oMath>
            <w:r>
              <w:rPr>
                <w:rFonts w:hint="eastAsia" w:ascii="Times New Roman" w:hAnsi="Times New Roman" w:cs="Times New Roman"/>
                <w:smallCaps w:val="0"/>
                <w:color w:val="000000"/>
                <w:spacing w:val="0"/>
                <w:w w:val="100"/>
                <w:position w:val="0"/>
                <w:sz w:val="18"/>
                <w:szCs w:val="18"/>
                <w:lang w:val="en-US" w:eastAsia="zh-CN" w:bidi="en-US"/>
              </w:rPr>
              <w:t>－</w:t>
            </w:r>
            <w:r>
              <w:rPr>
                <w:rFonts w:ascii="Times New Roman" w:hAnsi="Times New Roman" w:eastAsia="宋体"/>
                <w:smallCaps w:val="0"/>
                <w:color w:val="000000"/>
                <w:spacing w:val="0"/>
                <w:w w:val="100"/>
                <w:position w:val="0"/>
                <w:sz w:val="18"/>
                <w:szCs w:val="18"/>
              </w:rPr>
              <w:t>中污带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m:oMathPara>
              <m:oMathParaPr>
                <m:jc m:val="left"/>
              </m:oMathParaPr>
              <m:oMath>
                <m:r>
                  <m:rPr>
                    <m:sty m:val="p"/>
                  </m:rPr>
                  <w:rPr>
                    <w:rFonts w:hint="default" w:ascii="Cambria Math" w:hAnsi="Cambria Math" w:eastAsia="宋体"/>
                    <w:smallCaps w:val="0"/>
                    <w:color w:val="000000"/>
                    <w:kern w:val="0"/>
                    <w:sz w:val="18"/>
                    <w:szCs w:val="18"/>
                  </w:rPr>
                  <m:t>β</m:t>
                </m:r>
                <m:r>
                  <m:rPr>
                    <m:sty m:val="p"/>
                  </m:rPr>
                  <w:rPr>
                    <w:rFonts w:hint="default" w:ascii="Cambria Math" w:hAnsi="Cambria Math" w:eastAsia="宋体"/>
                    <w:smallCaps w:val="0"/>
                    <w:color w:val="000000"/>
                    <w:kern w:val="0"/>
                    <w:sz w:val="18"/>
                    <w:szCs w:val="18"/>
                    <w:lang w:val="en-US" w:eastAsia="zh-CN"/>
                  </w:rPr>
                  <m:t>−</m:t>
                </m:r>
                <m:r>
                  <m:rPr>
                    <m:sty m:val="p"/>
                  </m:rPr>
                  <w:rPr>
                    <w:rFonts w:hint="eastAsia" w:ascii="Cambria Math" w:hAnsi="Cambria Math" w:eastAsia="宋体"/>
                    <w:smallCaps w:val="0"/>
                    <w:color w:val="000000"/>
                    <w:kern w:val="0"/>
                    <w:sz w:val="18"/>
                    <w:szCs w:val="18"/>
                    <w:lang w:val="en-US" w:eastAsia="zh-CN"/>
                  </w:rPr>
                  <m:t>中污带</m:t>
                </m:r>
              </m:oMath>
            </m:oMathPara>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r>
              <w:rPr>
                <w:rFonts w:ascii="Times New Roman" w:hAnsi="Times New Roman" w:eastAsia="宋体"/>
                <w:smallCaps w:val="0"/>
                <w:color w:val="000000"/>
                <w:spacing w:val="0"/>
                <w:w w:val="100"/>
                <w:position w:val="0"/>
                <w:sz w:val="18"/>
                <w:szCs w:val="18"/>
              </w:rPr>
              <w:t>寡污带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D</w:t>
            </w:r>
          </w:p>
        </w:tc>
      </w:tr>
    </w:tbl>
    <w:p>
      <w:pPr>
        <w:rPr>
          <w:rFonts w:hint="default"/>
          <w:lang w:val="en-US" w:eastAsia="zh-CN"/>
        </w:rPr>
      </w:pPr>
    </w:p>
    <w:p>
      <w:pPr>
        <w:rPr>
          <w:rFonts w:hint="eastAsia"/>
          <w:lang w:val="en-US" w:eastAsia="zh-CN"/>
        </w:rPr>
      </w:pPr>
      <w:r>
        <w:rPr>
          <w:rFonts w:hint="eastAsia"/>
          <w:lang w:val="en-US" w:eastAsia="zh-CN"/>
        </w:rPr>
        <w:t>多选题</w:t>
      </w:r>
    </w:p>
    <w:p>
      <w:pPr>
        <w:rPr>
          <w:rFonts w:hint="default"/>
          <w:color w:val="auto"/>
          <w:lang w:val="en-US" w:eastAsia="zh-CN"/>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eastAsia="zh-CN"/>
              </w:rPr>
            </w:pPr>
            <w:r>
              <w:rPr>
                <w:rFonts w:hint="eastAsia" w:ascii="Times New Roman" w:hAnsi="Times New Roman" w:eastAsia="宋体"/>
                <w:smallCaps w:val="0"/>
                <w:color w:val="000000"/>
                <w:kern w:val="0"/>
                <w:sz w:val="18"/>
                <w:szCs w:val="18"/>
                <w:lang w:eastAsia="zh-CN"/>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04-01-0002-02-001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对酶促反应速度的影响因素，其他条件一定时，说法</w:t>
            </w:r>
            <w:r>
              <w:rPr>
                <w:rFonts w:hint="eastAsia"/>
                <w:lang w:val="en-US" w:eastAsia="zh-CN"/>
              </w:rPr>
              <w:t>正确</w:t>
            </w:r>
            <w:r>
              <w:t>的是</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底物浓度越高，酶促反应速度越快</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一定范围内，温度越高，酶促反应速度越快酶的初始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浓度越高，酶促反应速度越快</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酶有发挥活力的最适</w:t>
            </w:r>
            <w:r>
              <w:rPr>
                <w:lang w:val="en-US" w:eastAsia="en-US"/>
              </w:rPr>
              <w:t>pH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stheme="minorBidi"/>
                <w:smallCaps w:val="0"/>
                <w:color w:val="000000"/>
                <w:kern w:val="0"/>
                <w:sz w:val="18"/>
                <w:szCs w:val="18"/>
                <w:lang w:val="en-US" w:eastAsia="zh-CN" w:bidi="ar-SA"/>
              </w:rPr>
            </w:pPr>
            <w:r>
              <w:rPr>
                <w:rFonts w:hint="eastAsia" w:ascii="Times New Roman" w:hAnsi="Times New Roman" w:eastAsia="宋体"/>
                <w:smallCaps w:val="0"/>
                <w:color w:val="000000"/>
                <w:kern w:val="0"/>
                <w:sz w:val="18"/>
                <w:szCs w:val="18"/>
                <w:lang w:val="en-US" w:eastAsia="zh-CN"/>
              </w:rPr>
              <w:t>E</w:t>
            </w:r>
            <w:r>
              <w:rPr>
                <w:rFonts w:ascii="Times New Roman" w:hAnsi="Times New Roman" w:eastAsia="宋体"/>
                <w:smallCaps w:val="0"/>
                <w:color w:val="000000"/>
                <w:kern w:val="0"/>
                <w:sz w:val="18"/>
                <w:szCs w:val="18"/>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ind w:left="0" w:leftChars="0" w:right="0" w:rightChars="0" w:firstLine="0" w:firstLineChars="0"/>
              <w:rPr>
                <w:rFonts w:hint="default" w:ascii="Times New Roman" w:hAnsi="Times New Roman" w:cs="宋体" w:eastAsiaTheme="minorEastAsia"/>
                <w:kern w:val="2"/>
                <w:sz w:val="18"/>
                <w:szCs w:val="18"/>
                <w:lang w:val="en-US" w:eastAsia="zh-CN" w:bidi="ar-SA"/>
              </w:rPr>
            </w:pPr>
            <w:r>
              <w:rPr>
                <w:lang w:val="en-US" w:eastAsia="en-US"/>
              </w:rPr>
              <w:t>pH</w:t>
            </w:r>
            <w:r>
              <w:rPr>
                <w:rFonts w:hint="eastAsia"/>
                <w:lang w:val="en-US" w:eastAsia="zh-CN"/>
              </w:rPr>
              <w:t>值越大酶活性越大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BCD</w:t>
            </w:r>
          </w:p>
        </w:tc>
      </w:tr>
    </w:tbl>
    <w:p>
      <w:pPr>
        <w:rPr>
          <w:rFonts w:hint="default"/>
          <w:color w:val="auto"/>
          <w:lang w:val="en-US" w:eastAsia="zh-CN"/>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eastAsia="zh-CN"/>
              </w:rPr>
            </w:pPr>
            <w:r>
              <w:rPr>
                <w:rFonts w:hint="eastAsia" w:ascii="Times New Roman" w:hAnsi="Times New Roman" w:eastAsia="宋体"/>
                <w:smallCaps w:val="0"/>
                <w:color w:val="000000"/>
                <w:kern w:val="0"/>
                <w:sz w:val="18"/>
                <w:szCs w:val="18"/>
                <w:lang w:eastAsia="zh-CN"/>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04-01-0002-02-002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eastAsia"/>
                <w:lang w:eastAsia="zh-CN"/>
              </w:rPr>
            </w:pPr>
            <w:r>
              <w:t>下面关于酶的特性说法</w:t>
            </w:r>
            <w:r>
              <w:rPr>
                <w:rFonts w:hint="eastAsia"/>
                <w:lang w:val="en-US" w:eastAsia="zh-CN"/>
              </w:rPr>
              <w:t>正确</w:t>
            </w:r>
            <w:r>
              <w:t>的是</w:t>
            </w:r>
            <w:r>
              <w:rPr>
                <w:rFonts w:hint="eastAsia"/>
                <w:lang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活力不可调节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催化效率高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rPr>
                <w:rFonts w:hint="eastAsia"/>
                <w:lang w:val="en-US" w:eastAsia="zh-CN"/>
              </w:rPr>
              <w:t>作用条件温和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容易发生变性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lang w:val="en-US" w:eastAsia="zh-CN"/>
              </w:rPr>
              <w:t>E</w:t>
            </w:r>
            <w:r>
              <w:rPr>
                <w:rFonts w:ascii="Times New Roman" w:hAnsi="Times New Roman" w:eastAsia="宋体"/>
                <w:smallCaps w:val="0"/>
                <w:color w:val="000000"/>
                <w:kern w:val="0"/>
                <w:sz w:val="18"/>
                <w:szCs w:val="18"/>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ind w:left="0" w:leftChars="0" w:right="0" w:rightChars="0" w:firstLine="0" w:firstLineChars="0"/>
              <w:rPr>
                <w:rFonts w:ascii="Times New Roman" w:hAnsi="Times New Roman" w:eastAsia="宋体"/>
                <w:smallCaps w:val="0"/>
                <w:color w:val="000000"/>
                <w:kern w:val="0"/>
                <w:sz w:val="18"/>
                <w:szCs w:val="18"/>
              </w:rPr>
            </w:pPr>
            <w:r>
              <w:t>活力可调节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ind w:left="0" w:leftChars="0" w:right="0" w:rightChars="0" w:firstLine="0" w:firstLineChars="0"/>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BCDE</w:t>
            </w:r>
          </w:p>
        </w:tc>
      </w:tr>
    </w:tbl>
    <w:p>
      <w:pPr>
        <w:rPr>
          <w:rFonts w:hint="default"/>
          <w:color w:val="auto"/>
          <w:lang w:val="en-US" w:eastAsia="zh-CN"/>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eastAsia="zh-CN"/>
              </w:rPr>
            </w:pPr>
            <w:r>
              <w:rPr>
                <w:rFonts w:hint="eastAsia" w:ascii="Times New Roman" w:hAnsi="Times New Roman" w:eastAsia="宋体"/>
                <w:smallCaps w:val="0"/>
                <w:color w:val="000000"/>
                <w:kern w:val="0"/>
                <w:sz w:val="18"/>
                <w:szCs w:val="18"/>
                <w:lang w:eastAsia="zh-CN"/>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04-01-0002-02-003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有关原生动物在水处理中的作用，下列说法</w:t>
            </w:r>
            <w:r>
              <w:rPr>
                <w:rFonts w:hint="eastAsia"/>
                <w:lang w:val="en-US" w:eastAsia="zh-CN"/>
              </w:rPr>
              <w:t>正确</w:t>
            </w:r>
            <w:r>
              <w:t>的是</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有净化废水中有机物的功能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可以促进活性污泥的絮凝作用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可以作为废水生物处理的指示生物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当水处理效果好时，活性污泥中的原生动物以游泳型纤毛虫为主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hint="eastAsia" w:ascii="Times New Roman" w:hAnsi="Times New Roman" w:eastAsia="宋体"/>
                <w:smallCaps w:val="0"/>
                <w:color w:val="000000"/>
                <w:kern w:val="0"/>
                <w:sz w:val="18"/>
                <w:szCs w:val="18"/>
                <w:lang w:val="en-US" w:eastAsia="zh-CN"/>
              </w:rPr>
              <w:t>E</w:t>
            </w:r>
            <w:r>
              <w:rPr>
                <w:rFonts w:ascii="Times New Roman" w:hAnsi="Times New Roman" w:eastAsia="宋体"/>
                <w:smallCaps w:val="0"/>
                <w:color w:val="000000"/>
                <w:kern w:val="0"/>
                <w:sz w:val="18"/>
                <w:szCs w:val="18"/>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ascii="Times New Roman" w:hAnsi="Times New Roman" w:eastAsia="宋体"/>
                <w:smallCaps w:val="0"/>
                <w:color w:val="000000"/>
                <w:kern w:val="0"/>
                <w:szCs w:val="18"/>
                <w:lang w:val="en-US" w:eastAsia="zh-CN"/>
              </w:rPr>
            </w:pPr>
            <w:r>
              <w:rPr>
                <w:rFonts w:hint="eastAsia"/>
                <w:lang w:val="en-US" w:eastAsia="zh-CN"/>
              </w:rPr>
              <w:t>没</w:t>
            </w:r>
            <w:r>
              <w:t>有净化废水中有机物的功能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ABC</w:t>
            </w:r>
          </w:p>
        </w:tc>
      </w:tr>
    </w:tbl>
    <w:p>
      <w:pPr>
        <w:rPr>
          <w:rFonts w:hint="default"/>
          <w:color w:val="auto"/>
          <w:lang w:val="en-US" w:eastAsia="zh-CN"/>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eastAsia="zh-CN"/>
              </w:rPr>
            </w:pPr>
            <w:r>
              <w:rPr>
                <w:rFonts w:hint="eastAsia" w:ascii="Times New Roman" w:hAnsi="Times New Roman" w:eastAsia="宋体"/>
                <w:smallCaps w:val="0"/>
                <w:color w:val="000000"/>
                <w:kern w:val="0"/>
                <w:sz w:val="18"/>
                <w:szCs w:val="18"/>
                <w:lang w:eastAsia="zh-CN"/>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04-01-0002-02-004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lang w:val="zh-TW" w:eastAsia="zh-TW"/>
              </w:rPr>
              <w:t>下列说法</w:t>
            </w:r>
            <w:r>
              <w:rPr>
                <w:rFonts w:hint="eastAsia"/>
                <w:lang w:val="en-US" w:eastAsia="zh-CN"/>
              </w:rPr>
              <w:t>错误</w:t>
            </w:r>
            <w:r>
              <w:rPr>
                <w:lang w:val="zh-TW" w:eastAsia="zh-TW"/>
              </w:rPr>
              <w:t>的是</w:t>
            </w:r>
            <w:r>
              <w:rPr>
                <w:rFonts w:hint="eastAsia"/>
                <w:lang w:val="zh-TW" w:eastAsia="zh-CN"/>
              </w:rPr>
              <w:t>（  ）</w:t>
            </w:r>
            <w:r>
              <w:rPr>
                <w:lang w:val="zh-TW" w:eastAsia="zh-TW"/>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lang w:val="zh-TW" w:eastAsia="zh-TW"/>
              </w:rPr>
              <w:t>病毒都含有两种核酸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lang w:val="zh-TW" w:eastAsia="zh-TW"/>
              </w:rPr>
              <w:t>所有生物都由细胞构成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硝化作用是在好氧条件下完成的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硝化作用的产物是氮气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stheme="minorBidi"/>
                <w:smallCaps w:val="0"/>
                <w:color w:val="000000"/>
                <w:kern w:val="0"/>
                <w:sz w:val="18"/>
                <w:szCs w:val="18"/>
                <w:lang w:val="en-US" w:eastAsia="zh-CN" w:bidi="ar-SA"/>
              </w:rPr>
            </w:pPr>
            <w:r>
              <w:rPr>
                <w:rFonts w:hint="eastAsia" w:ascii="Times New Roman" w:hAnsi="Times New Roman" w:eastAsia="宋体"/>
                <w:smallCaps w:val="0"/>
                <w:color w:val="000000"/>
                <w:kern w:val="0"/>
                <w:sz w:val="18"/>
                <w:szCs w:val="18"/>
                <w:lang w:val="en-US" w:eastAsia="zh-CN"/>
              </w:rPr>
              <w:t>E</w:t>
            </w:r>
            <w:r>
              <w:rPr>
                <w:rFonts w:ascii="Times New Roman" w:hAnsi="Times New Roman" w:eastAsia="宋体"/>
                <w:smallCaps w:val="0"/>
                <w:color w:val="000000"/>
                <w:kern w:val="0"/>
                <w:sz w:val="18"/>
                <w:szCs w:val="18"/>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ind w:left="0" w:leftChars="0" w:right="0" w:rightChars="0" w:firstLine="0" w:firstLineChars="0"/>
              <w:rPr>
                <w:rFonts w:ascii="Times New Roman" w:hAnsi="Times New Roman" w:cs="宋体" w:eastAsiaTheme="minorEastAsia"/>
                <w:kern w:val="2"/>
                <w:sz w:val="18"/>
                <w:szCs w:val="18"/>
                <w:lang w:val="en-US" w:eastAsia="zh-CN" w:bidi="ar-SA"/>
              </w:rPr>
            </w:pPr>
            <w:r>
              <w:rPr>
                <w:rFonts w:hint="eastAsia"/>
                <w:lang w:val="en-US" w:eastAsia="zh-CN"/>
              </w:rPr>
              <w:t>病毒不是</w:t>
            </w:r>
            <w:r>
              <w:rPr>
                <w:lang w:val="zh-TW" w:eastAsia="zh-TW"/>
              </w:rPr>
              <w:t>由细胞构成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ABD</w:t>
            </w:r>
          </w:p>
        </w:tc>
      </w:tr>
    </w:tbl>
    <w:p>
      <w:pPr>
        <w:rPr>
          <w:rFonts w:hint="default"/>
          <w:color w:val="auto"/>
          <w:lang w:val="en-US" w:eastAsia="zh-CN"/>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eastAsia="zh-CN"/>
              </w:rPr>
            </w:pPr>
            <w:r>
              <w:rPr>
                <w:rFonts w:hint="eastAsia" w:ascii="Times New Roman" w:hAnsi="Times New Roman" w:eastAsia="宋体"/>
                <w:smallCaps w:val="0"/>
                <w:color w:val="000000"/>
                <w:kern w:val="0"/>
                <w:sz w:val="18"/>
                <w:szCs w:val="18"/>
                <w:lang w:eastAsia="zh-CN"/>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04-01-0002-02-005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lang w:val="en-US" w:eastAsia="zh-CN"/>
              </w:rPr>
            </w:pPr>
            <w:r>
              <w:t>根据呼吸类型的不同，细菌可分为</w:t>
            </w:r>
            <w:r>
              <w:rPr>
                <w:rFonts w:hint="eastAsia"/>
                <w:lang w:val="en-US" w:eastAsia="zh-CN"/>
              </w:rPr>
              <w:t>哪</w:t>
            </w:r>
            <w:r>
              <w:t>三类</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好氧菌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rPr>
                <w:rFonts w:hint="eastAsia"/>
                <w:lang w:val="en-US" w:eastAsia="zh-CN"/>
              </w:rPr>
              <w:t>厌</w:t>
            </w:r>
            <w:r>
              <w:t>氧菌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甲烷菌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兼性细菌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stheme="minorBidi"/>
                <w:smallCaps w:val="0"/>
                <w:color w:val="000000"/>
                <w:kern w:val="0"/>
                <w:sz w:val="18"/>
                <w:szCs w:val="18"/>
                <w:lang w:val="en-US" w:eastAsia="zh-CN" w:bidi="ar-SA"/>
              </w:rPr>
            </w:pPr>
            <w:r>
              <w:rPr>
                <w:rFonts w:hint="eastAsia" w:ascii="Times New Roman" w:hAnsi="Times New Roman" w:eastAsia="宋体"/>
                <w:smallCaps w:val="0"/>
                <w:color w:val="000000"/>
                <w:kern w:val="0"/>
                <w:sz w:val="18"/>
                <w:szCs w:val="18"/>
                <w:lang w:val="en-US" w:eastAsia="zh-CN"/>
              </w:rPr>
              <w:t>E</w:t>
            </w:r>
            <w:r>
              <w:rPr>
                <w:rFonts w:ascii="Times New Roman" w:hAnsi="Times New Roman" w:eastAsia="宋体"/>
                <w:smallCaps w:val="0"/>
                <w:color w:val="000000"/>
                <w:kern w:val="0"/>
                <w:sz w:val="18"/>
                <w:szCs w:val="18"/>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ind w:left="0" w:leftChars="0" w:right="0" w:rightChars="0" w:firstLine="0" w:firstLineChars="0"/>
              <w:rPr>
                <w:rFonts w:hint="default" w:ascii="Times New Roman" w:hAnsi="Times New Roman" w:cs="宋体" w:eastAsiaTheme="minorEastAsia"/>
                <w:kern w:val="2"/>
                <w:sz w:val="18"/>
                <w:szCs w:val="18"/>
                <w:lang w:val="en-US" w:eastAsia="zh-CN" w:bidi="ar-SA"/>
              </w:rPr>
            </w:pPr>
            <w:r>
              <w:rPr>
                <w:rFonts w:hint="eastAsia" w:cs="宋体"/>
                <w:kern w:val="2"/>
                <w:sz w:val="18"/>
                <w:szCs w:val="18"/>
                <w:lang w:val="en-US" w:eastAsia="zh-CN" w:bidi="ar-SA"/>
              </w:rPr>
              <w:t>大肠杆菌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ind w:left="0" w:leftChars="0" w:right="0" w:rightChars="0" w:firstLine="0" w:firstLineChars="0"/>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ABD</w:t>
            </w:r>
          </w:p>
        </w:tc>
      </w:tr>
    </w:tbl>
    <w:p>
      <w:pPr>
        <w:rPr>
          <w:rFonts w:hint="default"/>
          <w:color w:val="auto"/>
          <w:lang w:val="en-US" w:eastAsia="zh-CN"/>
        </w:rPr>
      </w:pPr>
    </w:p>
    <w:tbl>
      <w:tblPr>
        <w:tblStyle w:val="2"/>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eastAsia="zh-CN"/>
              </w:rPr>
            </w:pPr>
            <w:r>
              <w:rPr>
                <w:rFonts w:hint="eastAsia" w:ascii="Times New Roman" w:hAnsi="Times New Roman" w:eastAsia="宋体"/>
                <w:smallCaps w:val="0"/>
                <w:color w:val="000000"/>
                <w:kern w:val="0"/>
                <w:sz w:val="18"/>
                <w:szCs w:val="18"/>
                <w:lang w:eastAsia="zh-CN"/>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04-01-0002-02-006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rPr>
                <w:rFonts w:hint="default" w:ascii="Times New Roman" w:hAnsi="Times New Roman" w:eastAsia="宋体"/>
                <w:smallCaps w:val="0"/>
                <w:color w:val="000000"/>
                <w:kern w:val="0"/>
                <w:szCs w:val="18"/>
                <w:lang w:val="en-US" w:eastAsia="zh-CN"/>
              </w:rPr>
            </w:pPr>
            <w:r>
              <w:t>下列关于藻类的作用，</w:t>
            </w:r>
            <w:r>
              <w:rPr>
                <w:rFonts w:hint="eastAsia"/>
                <w:lang w:val="en-US" w:eastAsia="zh-CN"/>
              </w:rPr>
              <w:t>正确</w:t>
            </w:r>
            <w:r>
              <w:t>的说法是</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有些藻类产生藻毒素，不利水体安全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数量越大，对水处理越有利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氧化糖进行废水处理中，释放氧气给其他好氧微生物，以利于水处理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可能引起赤潮或水华现象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stheme="minorBidi"/>
                <w:smallCaps w:val="0"/>
                <w:color w:val="000000"/>
                <w:kern w:val="0"/>
                <w:sz w:val="18"/>
                <w:szCs w:val="18"/>
                <w:lang w:val="en-US" w:eastAsia="zh-CN" w:bidi="ar-SA"/>
              </w:rPr>
            </w:pPr>
            <w:r>
              <w:rPr>
                <w:rFonts w:hint="eastAsia" w:ascii="Times New Roman" w:hAnsi="Times New Roman" w:eastAsia="宋体"/>
                <w:smallCaps w:val="0"/>
                <w:color w:val="000000"/>
                <w:kern w:val="0"/>
                <w:sz w:val="18"/>
                <w:szCs w:val="18"/>
                <w:lang w:val="en-US" w:eastAsia="zh-CN"/>
              </w:rPr>
              <w:t>E</w:t>
            </w:r>
            <w:r>
              <w:rPr>
                <w:rFonts w:ascii="Times New Roman" w:hAnsi="Times New Roman" w:eastAsia="宋体"/>
                <w:smallCaps w:val="0"/>
                <w:color w:val="000000"/>
                <w:kern w:val="0"/>
                <w:sz w:val="18"/>
                <w:szCs w:val="18"/>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ind w:left="0" w:leftChars="0" w:right="0" w:rightChars="0" w:firstLine="0" w:firstLineChars="0"/>
              <w:rPr>
                <w:rFonts w:hint="eastAsia" w:ascii="Times New Roman" w:hAnsi="Times New Roman" w:cs="宋体" w:eastAsiaTheme="minorEastAsia"/>
                <w:kern w:val="2"/>
                <w:sz w:val="18"/>
                <w:szCs w:val="18"/>
                <w:lang w:val="en-US" w:eastAsia="zh-CN" w:bidi="ar-SA"/>
              </w:rPr>
            </w:pPr>
            <w:r>
              <w:t>数量</w:t>
            </w:r>
            <w:r>
              <w:rPr>
                <w:rFonts w:hint="eastAsia"/>
                <w:lang w:val="en-US" w:eastAsia="zh-CN"/>
              </w:rPr>
              <w:t>多少</w:t>
            </w:r>
            <w:r>
              <w:t>，</w:t>
            </w:r>
            <w:r>
              <w:rPr>
                <w:rFonts w:hint="eastAsia"/>
                <w:lang w:val="en-US" w:eastAsia="zh-CN"/>
              </w:rPr>
              <w:t>与</w:t>
            </w:r>
            <w:r>
              <w:t>水处理</w:t>
            </w:r>
            <w:r>
              <w:rPr>
                <w:rFonts w:hint="eastAsia"/>
                <w:lang w:val="en-US" w:eastAsia="zh-CN"/>
              </w:rPr>
              <w:t>不相关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Times New Roman" w:hAnsi="Times New Roman" w:eastAsia="宋体"/>
                <w:smallCaps w:val="0"/>
                <w:color w:val="000000"/>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ind w:left="0" w:leftChars="0" w:right="0" w:rightChars="0" w:firstLine="0" w:firstLineChars="0"/>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ACD</w:t>
            </w:r>
          </w:p>
        </w:tc>
      </w:tr>
    </w:tbl>
    <w:p/>
    <w:tbl>
      <w:tblPr>
        <w:tblStyle w:val="2"/>
        <w:tblpPr w:leftFromText="180" w:rightFromText="180" w:vertAnchor="text" w:horzAnchor="margin" w:tblpX="1" w:tblpY="1"/>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169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题型</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smallCaps w:val="0"/>
                <w:color w:val="000000"/>
                <w:kern w:val="0"/>
                <w:sz w:val="18"/>
                <w:szCs w:val="18"/>
                <w:lang w:eastAsia="zh-CN"/>
              </w:rPr>
            </w:pPr>
            <w:r>
              <w:rPr>
                <w:rFonts w:hint="eastAsia" w:ascii="Times New Roman" w:hAnsi="Times New Roman" w:eastAsia="宋体"/>
                <w:smallCaps w:val="0"/>
                <w:color w:val="000000"/>
                <w:kern w:val="0"/>
                <w:sz w:val="18"/>
                <w:szCs w:val="18"/>
                <w:lang w:eastAsia="zh-CN"/>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试题标识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04-01-0002-02-007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父标识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smallCaps w:val="0"/>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题干</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有关微生物的酶，说法</w:t>
            </w:r>
            <w:r>
              <w:rPr>
                <w:rFonts w:hint="eastAsia"/>
                <w:lang w:val="en-US" w:eastAsia="zh-CN"/>
              </w:rPr>
              <w:t>错误</w:t>
            </w:r>
            <w:r>
              <w:t>的是</w:t>
            </w:r>
            <w:r>
              <w:rPr>
                <w:rFonts w:hint="eastAsia"/>
                <w:lang w:eastAsia="zh-CN"/>
              </w:rPr>
              <w:t>（  ）</w:t>
            </w:r>
            <w:r>
              <w:rPr>
                <w:rFonts w:hint="eastAsia"/>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A、</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酶是活细胞产生的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B、</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酶仅在微生物细胞内起作用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微生物的酶和化学催化剂催化性质一样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r>
              <w:t>温度对酶无影响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Times New Roman" w:hAnsi="Times New Roman" w:eastAsia="宋体"/>
                <w:smallCaps w:val="0"/>
                <w:color w:val="000000"/>
                <w:kern w:val="0"/>
                <w:sz w:val="18"/>
                <w:szCs w:val="18"/>
                <w:lang w:val="en-US" w:eastAsia="zh-CN"/>
              </w:rPr>
            </w:pPr>
            <w:r>
              <w:rPr>
                <w:rFonts w:hint="eastAsia" w:ascii="Times New Roman" w:hAnsi="Times New Roman" w:eastAsia="宋体"/>
                <w:smallCaps w:val="0"/>
                <w:color w:val="000000"/>
                <w:kern w:val="0"/>
                <w:sz w:val="18"/>
                <w:szCs w:val="18"/>
                <w:lang w:val="en-US" w:eastAsia="zh-CN"/>
              </w:rPr>
              <w:t>E</w:t>
            </w:r>
            <w:r>
              <w:rPr>
                <w:rFonts w:ascii="Times New Roman" w:hAnsi="Times New Roman" w:eastAsia="宋体"/>
                <w:smallCaps w:val="0"/>
                <w:color w:val="000000"/>
                <w:kern w:val="0"/>
                <w:sz w:val="18"/>
                <w:szCs w:val="18"/>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ind w:left="0" w:leftChars="0" w:right="0" w:rightChars="0" w:firstLine="0" w:firstLineChars="0"/>
              <w:rPr>
                <w:rFonts w:hint="default" w:eastAsiaTheme="minorEastAsia"/>
                <w:lang w:val="en-US" w:eastAsia="zh-CN"/>
              </w:rPr>
            </w:pPr>
            <w:r>
              <w:t>温度影响</w:t>
            </w:r>
            <w:r>
              <w:rPr>
                <w:rFonts w:hint="eastAsia"/>
                <w:lang w:val="en-US" w:eastAsia="zh-CN"/>
              </w:rPr>
              <w:t>酶的活性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bidi w:val="0"/>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smallCaps w:val="0"/>
                <w:color w:val="000000"/>
                <w:kern w:val="0"/>
                <w:sz w:val="18"/>
                <w:szCs w:val="18"/>
              </w:rPr>
            </w:pPr>
            <w:r>
              <w:rPr>
                <w:rFonts w:ascii="Times New Roman" w:hAnsi="Times New Roman" w:eastAsia="宋体"/>
                <w:smallCaps w:val="0"/>
                <w:color w:val="000000"/>
                <w:kern w:val="0"/>
                <w:sz w:val="18"/>
                <w:szCs w:val="18"/>
              </w:rPr>
              <w:t>答案</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pStyle w:val="4"/>
              <w:bidi w:val="0"/>
              <w:rPr>
                <w:rFonts w:hint="eastAsia"/>
                <w:lang w:val="en-US" w:eastAsia="zh-CN"/>
              </w:rPr>
            </w:pPr>
            <w:r>
              <w:rPr>
                <w:rFonts w:hint="eastAsia"/>
                <w:lang w:val="en-US" w:eastAsia="zh-CN"/>
              </w:rPr>
              <w:t>BCD</w:t>
            </w:r>
          </w:p>
        </w:tc>
      </w:tr>
    </w:tbl>
    <w:p>
      <w:pPr>
        <w:rPr>
          <w:rFonts w:hint="default"/>
          <w:lang w:val="en-US" w:eastAsia="zh-CN"/>
        </w:rPr>
      </w:pPr>
    </w:p>
    <w:p>
      <w:pPr>
        <w:rPr>
          <w:rFonts w:hint="default"/>
          <w:lang w:val="en-US" w:eastAsia="zh-CN"/>
        </w:rPr>
      </w:pPr>
    </w:p>
    <w:p>
      <w:pPr>
        <w:rPr>
          <w:rFonts w:hint="eastAsia"/>
          <w:lang w:val="en-US" w:eastAsia="zh-CN"/>
        </w:rPr>
      </w:pPr>
      <w:r>
        <w:rPr>
          <w:rFonts w:hint="eastAsia"/>
          <w:lang w:val="en-US" w:eastAsia="zh-CN"/>
        </w:rPr>
        <w:t>判断题</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kern w:val="0"/>
                <w:sz w:val="18"/>
                <w:szCs w:val="18"/>
                <w:lang w:val="en-US" w:eastAsia="zh-CN"/>
              </w:rPr>
              <w:t>170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0</w:t>
            </w:r>
            <w:r>
              <w:rPr>
                <w:rFonts w:hint="eastAsia"/>
                <w:kern w:val="0"/>
                <w:sz w:val="18"/>
                <w:szCs w:val="18"/>
                <w:lang w:val="en-US" w:eastAsia="zh-CN"/>
              </w:rPr>
              <w:t>4</w:t>
            </w:r>
            <w:r>
              <w:rPr>
                <w:kern w:val="0"/>
                <w:sz w:val="18"/>
                <w:szCs w:val="18"/>
              </w:rPr>
              <w:t>-01-000</w:t>
            </w:r>
            <w:r>
              <w:rPr>
                <w:rFonts w:hint="eastAsia"/>
                <w:kern w:val="0"/>
                <w:sz w:val="18"/>
                <w:szCs w:val="18"/>
                <w:lang w:val="en-US" w:eastAsia="zh-CN"/>
              </w:rPr>
              <w:t>2</w:t>
            </w:r>
            <w:r>
              <w:rPr>
                <w:kern w:val="0"/>
                <w:sz w:val="18"/>
                <w:szCs w:val="18"/>
              </w:rPr>
              <w:t>-03-001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细菌的大小一般为几个微米</w:t>
            </w:r>
            <w:r>
              <w:rPr>
                <w:rFonts w:hint="eastAsia"/>
                <w:kern w:val="0"/>
                <w:sz w:val="18"/>
                <w:szCs w:val="18"/>
                <w:lang w:val="en-US" w:eastAsia="en-US"/>
              </w:rPr>
              <w:t>（</w:t>
            </w:r>
            <w:r>
              <w:rPr>
                <w:rFonts w:hint="eastAsia"/>
                <w:kern w:val="0"/>
                <w:sz w:val="18"/>
                <w:szCs w:val="18"/>
                <w:lang w:val="en-US" w:eastAsia="zh-CN"/>
              </w:rPr>
              <w:t>μm</w:t>
            </w:r>
            <w:r>
              <w:rPr>
                <w:rFonts w:hint="eastAsia"/>
                <w:kern w:val="0"/>
                <w:sz w:val="18"/>
                <w:szCs w:val="18"/>
                <w:lang w:val="en-US" w:eastAsia="en-US"/>
              </w:rPr>
              <w:t>）,</w:t>
            </w:r>
            <w:r>
              <w:rPr>
                <w:rFonts w:hint="eastAsia"/>
                <w:kern w:val="0"/>
                <w:sz w:val="18"/>
                <w:szCs w:val="18"/>
              </w:rPr>
              <w:t>微米是度量细菌大小的单位。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6"/>
                <w:sz w:val="18"/>
                <w:szCs w:val="18"/>
              </w:rPr>
            </w:pPr>
            <w:r>
              <w:rPr>
                <w:rFonts w:hint="eastAsia"/>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Theme="minorEastAsia"/>
                <w:kern w:val="0"/>
                <w:sz w:val="18"/>
                <w:szCs w:val="18"/>
                <w:lang w:eastAsia="zh-CN"/>
              </w:rPr>
            </w:pPr>
            <w:r>
              <w:rPr>
                <w:rFonts w:hint="eastAsia"/>
                <w:kern w:val="0"/>
                <w:sz w:val="18"/>
                <w:szCs w:val="18"/>
                <w:lang w:val="en-US" w:eastAsia="zh-CN"/>
              </w:rPr>
              <w:t>A</w:t>
            </w:r>
          </w:p>
        </w:tc>
      </w:tr>
    </w:tbl>
    <w:p>
      <w:pPr>
        <w:rPr>
          <w:rFonts w:hint="default"/>
          <w:lang w:val="en-US" w:eastAsia="zh-CN"/>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kern w:val="0"/>
                <w:sz w:val="18"/>
                <w:szCs w:val="18"/>
                <w:lang w:val="en-US" w:eastAsia="zh-CN"/>
              </w:rPr>
              <w:t>171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Theme="minorEastAsia"/>
                <w:kern w:val="0"/>
                <w:sz w:val="18"/>
                <w:szCs w:val="18"/>
                <w:lang w:eastAsia="zh-CN"/>
              </w:rPr>
            </w:pPr>
            <w:r>
              <w:rPr>
                <w:kern w:val="0"/>
                <w:sz w:val="18"/>
                <w:szCs w:val="18"/>
              </w:rPr>
              <w:t>0</w:t>
            </w:r>
            <w:r>
              <w:rPr>
                <w:rFonts w:hint="eastAsia"/>
                <w:kern w:val="0"/>
                <w:sz w:val="18"/>
                <w:szCs w:val="18"/>
                <w:lang w:val="en-US" w:eastAsia="zh-CN"/>
              </w:rPr>
              <w:t>4</w:t>
            </w:r>
            <w:r>
              <w:rPr>
                <w:kern w:val="0"/>
                <w:sz w:val="18"/>
                <w:szCs w:val="18"/>
              </w:rPr>
              <w:t>-01-000</w:t>
            </w:r>
            <w:r>
              <w:rPr>
                <w:rFonts w:hint="eastAsia"/>
                <w:kern w:val="0"/>
                <w:sz w:val="18"/>
                <w:szCs w:val="18"/>
                <w:lang w:val="en-US" w:eastAsia="zh-CN"/>
              </w:rPr>
              <w:t>2</w:t>
            </w:r>
            <w:r>
              <w:rPr>
                <w:kern w:val="0"/>
                <w:sz w:val="18"/>
                <w:szCs w:val="18"/>
              </w:rPr>
              <w:t>-03-00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widowControl w:val="0"/>
              <w:shd w:val="clear" w:color="auto" w:fill="auto"/>
              <w:bidi w:val="0"/>
              <w:spacing w:before="0" w:after="100" w:line="370" w:lineRule="exact"/>
              <w:ind w:right="0"/>
              <w:jc w:val="both"/>
              <w:rPr>
                <w:kern w:val="0"/>
                <w:sz w:val="18"/>
                <w:szCs w:val="18"/>
              </w:rPr>
            </w:pPr>
            <w:r>
              <w:rPr>
                <w:color w:val="000000"/>
                <w:spacing w:val="0"/>
                <w:w w:val="100"/>
                <w:position w:val="0"/>
              </w:rPr>
              <w:t>很多菌体聚集在一起形成肉眼可见的细菌（微生物）群落，称作菌落。不同种的细菌菌落特征是</w:t>
            </w:r>
            <w:r>
              <w:rPr>
                <w:rFonts w:hint="eastAsia"/>
                <w:color w:val="000000"/>
                <w:spacing w:val="0"/>
                <w:w w:val="100"/>
                <w:position w:val="0"/>
                <w:lang w:val="en-US" w:eastAsia="zh-CN"/>
              </w:rPr>
              <w:t>一样</w:t>
            </w:r>
            <w:r>
              <w:rPr>
                <w:rStyle w:val="9"/>
                <w:b w:val="0"/>
                <w:bCs w:val="0"/>
                <w:i w:val="0"/>
                <w:iCs w:val="0"/>
                <w:smallCaps w:val="0"/>
                <w:strike w:val="0"/>
              </w:rPr>
              <w:t>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6"/>
                <w:sz w:val="18"/>
                <w:szCs w:val="18"/>
              </w:rPr>
            </w:pPr>
            <w:r>
              <w:rPr>
                <w:rFonts w:hint="eastAsia"/>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Theme="minorEastAsia"/>
                <w:kern w:val="0"/>
                <w:sz w:val="18"/>
                <w:szCs w:val="18"/>
                <w:lang w:eastAsia="zh-CN"/>
              </w:rPr>
            </w:pPr>
            <w:r>
              <w:rPr>
                <w:rFonts w:hint="eastAsia"/>
                <w:kern w:val="0"/>
                <w:sz w:val="18"/>
                <w:szCs w:val="18"/>
                <w:lang w:val="en-US" w:eastAsia="zh-CN"/>
              </w:rPr>
              <w:t>B</w:t>
            </w:r>
          </w:p>
        </w:tc>
      </w:tr>
    </w:tbl>
    <w:p>
      <w:pPr>
        <w:rPr>
          <w:rFonts w:hint="default"/>
          <w:lang w:val="en-US" w:eastAsia="zh-CN"/>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kern w:val="0"/>
                <w:sz w:val="18"/>
                <w:szCs w:val="18"/>
                <w:lang w:val="en-US" w:eastAsia="zh-CN"/>
              </w:rPr>
              <w:t>172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Theme="minorEastAsia"/>
                <w:kern w:val="0"/>
                <w:sz w:val="18"/>
                <w:szCs w:val="18"/>
                <w:lang w:eastAsia="zh-CN"/>
              </w:rPr>
            </w:pPr>
            <w:r>
              <w:rPr>
                <w:kern w:val="0"/>
                <w:sz w:val="18"/>
                <w:szCs w:val="18"/>
              </w:rPr>
              <w:t>0</w:t>
            </w:r>
            <w:r>
              <w:rPr>
                <w:rFonts w:hint="eastAsia"/>
                <w:kern w:val="0"/>
                <w:sz w:val="18"/>
                <w:szCs w:val="18"/>
                <w:lang w:val="en-US" w:eastAsia="zh-CN"/>
              </w:rPr>
              <w:t>4</w:t>
            </w:r>
            <w:r>
              <w:rPr>
                <w:kern w:val="0"/>
                <w:sz w:val="18"/>
                <w:szCs w:val="18"/>
              </w:rPr>
              <w:t>-01-000</w:t>
            </w:r>
            <w:r>
              <w:rPr>
                <w:rFonts w:hint="eastAsia"/>
                <w:kern w:val="0"/>
                <w:sz w:val="18"/>
                <w:szCs w:val="18"/>
                <w:lang w:val="en-US" w:eastAsia="zh-CN"/>
              </w:rPr>
              <w:t>2</w:t>
            </w:r>
            <w:r>
              <w:rPr>
                <w:kern w:val="0"/>
                <w:sz w:val="18"/>
                <w:szCs w:val="18"/>
              </w:rPr>
              <w:t>-03-00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widowControl w:val="0"/>
              <w:shd w:val="clear" w:color="auto" w:fill="auto"/>
              <w:bidi w:val="0"/>
              <w:spacing w:before="0" w:after="100" w:line="370" w:lineRule="exact"/>
              <w:ind w:right="0"/>
              <w:jc w:val="both"/>
              <w:rPr>
                <w:kern w:val="0"/>
                <w:sz w:val="18"/>
                <w:szCs w:val="18"/>
              </w:rPr>
            </w:pPr>
            <w:r>
              <w:rPr>
                <w:color w:val="000000"/>
                <w:spacing w:val="0"/>
                <w:w w:val="100"/>
                <w:position w:val="0"/>
              </w:rPr>
              <w:t>化能异养型</w:t>
            </w:r>
            <w:r>
              <w:rPr>
                <w:rFonts w:hint="eastAsia"/>
                <w:color w:val="000000"/>
                <w:spacing w:val="0"/>
                <w:w w:val="100"/>
                <w:position w:val="0"/>
                <w:lang w:val="en-US" w:eastAsia="zh-CN"/>
              </w:rPr>
              <w:t>是指微生物</w:t>
            </w:r>
            <w:r>
              <w:rPr>
                <w:color w:val="000000"/>
                <w:spacing w:val="0"/>
                <w:w w:val="100"/>
                <w:position w:val="0"/>
              </w:rPr>
              <w:t>以氧化有机物获得能源，并以有机物为碳源合成大分子有机物的营养方式。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6"/>
                <w:sz w:val="18"/>
                <w:szCs w:val="18"/>
              </w:rPr>
            </w:pPr>
            <w:r>
              <w:rPr>
                <w:rFonts w:hint="eastAsia"/>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Theme="minorEastAsia"/>
                <w:kern w:val="0"/>
                <w:sz w:val="18"/>
                <w:szCs w:val="18"/>
                <w:lang w:eastAsia="zh-CN"/>
              </w:rPr>
            </w:pPr>
            <w:r>
              <w:rPr>
                <w:rFonts w:hint="eastAsia"/>
                <w:kern w:val="0"/>
                <w:sz w:val="18"/>
                <w:szCs w:val="18"/>
                <w:lang w:val="en-US" w:eastAsia="zh-CN"/>
              </w:rPr>
              <w:t>A</w:t>
            </w:r>
          </w:p>
        </w:tc>
      </w:tr>
    </w:tbl>
    <w:p>
      <w:pPr>
        <w:rPr>
          <w:rFonts w:hint="default"/>
          <w:lang w:val="en-US" w:eastAsia="zh-CN"/>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kern w:val="0"/>
                <w:sz w:val="18"/>
                <w:szCs w:val="18"/>
                <w:lang w:val="en-US" w:eastAsia="zh-CN"/>
              </w:rPr>
              <w:t>173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Theme="minorEastAsia"/>
                <w:kern w:val="0"/>
                <w:sz w:val="18"/>
                <w:szCs w:val="18"/>
                <w:lang w:eastAsia="zh-CN"/>
              </w:rPr>
            </w:pPr>
            <w:r>
              <w:rPr>
                <w:kern w:val="0"/>
                <w:sz w:val="18"/>
                <w:szCs w:val="18"/>
              </w:rPr>
              <w:t>0</w:t>
            </w:r>
            <w:r>
              <w:rPr>
                <w:rFonts w:hint="eastAsia"/>
                <w:kern w:val="0"/>
                <w:sz w:val="18"/>
                <w:szCs w:val="18"/>
                <w:lang w:val="en-US" w:eastAsia="zh-CN"/>
              </w:rPr>
              <w:t>4</w:t>
            </w:r>
            <w:r>
              <w:rPr>
                <w:kern w:val="0"/>
                <w:sz w:val="18"/>
                <w:szCs w:val="18"/>
              </w:rPr>
              <w:t>-01-000</w:t>
            </w:r>
            <w:r>
              <w:rPr>
                <w:rFonts w:hint="eastAsia"/>
                <w:kern w:val="0"/>
                <w:sz w:val="18"/>
                <w:szCs w:val="18"/>
                <w:lang w:val="en-US" w:eastAsia="zh-CN"/>
              </w:rPr>
              <w:t>2</w:t>
            </w:r>
            <w:r>
              <w:rPr>
                <w:kern w:val="0"/>
                <w:sz w:val="18"/>
                <w:szCs w:val="18"/>
              </w:rPr>
              <w:t>-03-00</w:t>
            </w: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widowControl w:val="0"/>
              <w:shd w:val="clear" w:color="auto" w:fill="auto"/>
              <w:bidi w:val="0"/>
              <w:spacing w:before="0" w:after="100" w:line="370" w:lineRule="exact"/>
              <w:ind w:right="0"/>
              <w:jc w:val="both"/>
              <w:rPr>
                <w:kern w:val="0"/>
                <w:sz w:val="18"/>
                <w:szCs w:val="18"/>
              </w:rPr>
            </w:pPr>
            <w:r>
              <w:rPr>
                <w:color w:val="000000"/>
                <w:spacing w:val="0"/>
                <w:w w:val="100"/>
                <w:position w:val="0"/>
              </w:rPr>
              <w:t>酶生物是由活细胞产生，具有催化活性的催化剂。绝大多数酶是具有催化功能的蛋白质。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6"/>
                <w:sz w:val="18"/>
                <w:szCs w:val="18"/>
              </w:rPr>
            </w:pPr>
            <w:r>
              <w:rPr>
                <w:rFonts w:hint="eastAsia"/>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Theme="minorEastAsia"/>
                <w:kern w:val="0"/>
                <w:sz w:val="18"/>
                <w:szCs w:val="18"/>
                <w:lang w:eastAsia="zh-CN"/>
              </w:rPr>
            </w:pPr>
            <w:r>
              <w:rPr>
                <w:rFonts w:hint="eastAsia"/>
                <w:kern w:val="0"/>
                <w:sz w:val="18"/>
                <w:szCs w:val="18"/>
                <w:lang w:val="en-US" w:eastAsia="zh-CN"/>
              </w:rPr>
              <w:t>A</w:t>
            </w:r>
          </w:p>
        </w:tc>
      </w:tr>
    </w:tbl>
    <w:p>
      <w:pPr>
        <w:rPr>
          <w:rFonts w:hint="default"/>
          <w:lang w:val="en-US" w:eastAsia="zh-CN"/>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kern w:val="0"/>
                <w:sz w:val="18"/>
                <w:szCs w:val="18"/>
                <w:lang w:val="en-US" w:eastAsia="zh-CN"/>
              </w:rPr>
              <w:t>174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Theme="minorEastAsia"/>
                <w:kern w:val="0"/>
                <w:sz w:val="18"/>
                <w:szCs w:val="18"/>
                <w:lang w:eastAsia="zh-CN"/>
              </w:rPr>
            </w:pPr>
            <w:r>
              <w:rPr>
                <w:kern w:val="0"/>
                <w:sz w:val="18"/>
                <w:szCs w:val="18"/>
              </w:rPr>
              <w:t>0</w:t>
            </w:r>
            <w:r>
              <w:rPr>
                <w:rFonts w:hint="eastAsia"/>
                <w:kern w:val="0"/>
                <w:sz w:val="18"/>
                <w:szCs w:val="18"/>
                <w:lang w:val="en-US" w:eastAsia="zh-CN"/>
              </w:rPr>
              <w:t>4</w:t>
            </w:r>
            <w:r>
              <w:rPr>
                <w:kern w:val="0"/>
                <w:sz w:val="18"/>
                <w:szCs w:val="18"/>
              </w:rPr>
              <w:t>-01-000</w:t>
            </w:r>
            <w:r>
              <w:rPr>
                <w:rFonts w:hint="eastAsia"/>
                <w:kern w:val="0"/>
                <w:sz w:val="18"/>
                <w:szCs w:val="18"/>
                <w:lang w:val="en-US" w:eastAsia="zh-CN"/>
              </w:rPr>
              <w:t>2</w:t>
            </w:r>
            <w:r>
              <w:rPr>
                <w:kern w:val="0"/>
                <w:sz w:val="18"/>
                <w:szCs w:val="18"/>
              </w:rPr>
              <w:t>-03-00</w:t>
            </w: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widowControl w:val="0"/>
              <w:shd w:val="clear" w:color="auto" w:fill="auto"/>
              <w:bidi w:val="0"/>
              <w:spacing w:before="0" w:after="100" w:line="370" w:lineRule="exact"/>
              <w:ind w:right="0"/>
              <w:jc w:val="both"/>
              <w:rPr>
                <w:kern w:val="0"/>
                <w:sz w:val="18"/>
                <w:szCs w:val="18"/>
              </w:rPr>
            </w:pPr>
            <w:r>
              <w:rPr>
                <w:color w:val="000000"/>
                <w:spacing w:val="0"/>
                <w:w w:val="100"/>
                <w:position w:val="0"/>
              </w:rPr>
              <w:t>酵母菌在有氧气条件下，将葡萄糖分解成二氧化碳和水，无氧气条件下将葡萄糖转变为酒精和二氧化碳。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6"/>
                <w:sz w:val="18"/>
                <w:szCs w:val="18"/>
              </w:rPr>
            </w:pPr>
            <w:r>
              <w:rPr>
                <w:rFonts w:hint="eastAsia"/>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Theme="minorEastAsia"/>
                <w:kern w:val="0"/>
                <w:sz w:val="18"/>
                <w:szCs w:val="18"/>
                <w:lang w:eastAsia="zh-CN"/>
              </w:rPr>
            </w:pPr>
            <w:r>
              <w:rPr>
                <w:rFonts w:hint="eastAsia"/>
                <w:kern w:val="0"/>
                <w:sz w:val="18"/>
                <w:szCs w:val="18"/>
                <w:lang w:val="en-US" w:eastAsia="zh-CN"/>
              </w:rPr>
              <w:t>A</w:t>
            </w:r>
          </w:p>
        </w:tc>
      </w:tr>
    </w:tbl>
    <w:p>
      <w:pPr>
        <w:rPr>
          <w:rFonts w:hint="default"/>
          <w:lang w:val="en-US" w:eastAsia="zh-CN"/>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kern w:val="0"/>
                <w:sz w:val="18"/>
                <w:szCs w:val="18"/>
                <w:lang w:val="en-US" w:eastAsia="zh-CN"/>
              </w:rPr>
              <w:t>175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判断</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Theme="minorEastAsia"/>
                <w:kern w:val="0"/>
                <w:sz w:val="18"/>
                <w:szCs w:val="18"/>
                <w:lang w:eastAsia="zh-CN"/>
              </w:rPr>
            </w:pPr>
            <w:r>
              <w:rPr>
                <w:kern w:val="0"/>
                <w:sz w:val="18"/>
                <w:szCs w:val="18"/>
              </w:rPr>
              <w:t>0</w:t>
            </w:r>
            <w:r>
              <w:rPr>
                <w:rFonts w:hint="eastAsia"/>
                <w:kern w:val="0"/>
                <w:sz w:val="18"/>
                <w:szCs w:val="18"/>
                <w:lang w:val="en-US" w:eastAsia="zh-CN"/>
              </w:rPr>
              <w:t>4</w:t>
            </w:r>
            <w:r>
              <w:rPr>
                <w:kern w:val="0"/>
                <w:sz w:val="18"/>
                <w:szCs w:val="18"/>
              </w:rPr>
              <w:t>-01-000</w:t>
            </w:r>
            <w:r>
              <w:rPr>
                <w:rFonts w:hint="eastAsia"/>
                <w:kern w:val="0"/>
                <w:sz w:val="18"/>
                <w:szCs w:val="18"/>
                <w:lang w:val="en-US" w:eastAsia="zh-CN"/>
              </w:rPr>
              <w:t>2</w:t>
            </w:r>
            <w:r>
              <w:rPr>
                <w:kern w:val="0"/>
                <w:sz w:val="18"/>
                <w:szCs w:val="18"/>
              </w:rPr>
              <w:t>-03-0</w:t>
            </w:r>
            <w:r>
              <w:rPr>
                <w:rFonts w:hint="eastAsia"/>
                <w:kern w:val="0"/>
                <w:sz w:val="18"/>
                <w:szCs w:val="18"/>
                <w:lang w:val="en-US" w:eastAsia="zh-CN"/>
              </w:rPr>
              <w:t>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widowControl w:val="0"/>
              <w:shd w:val="clear" w:color="auto" w:fill="auto"/>
              <w:bidi w:val="0"/>
              <w:spacing w:before="0" w:after="0" w:line="366" w:lineRule="exact"/>
              <w:ind w:right="0"/>
              <w:jc w:val="both"/>
              <w:rPr>
                <w:kern w:val="0"/>
                <w:sz w:val="18"/>
                <w:szCs w:val="18"/>
              </w:rPr>
            </w:pPr>
            <w:r>
              <w:rPr>
                <w:color w:val="000000"/>
                <w:spacing w:val="0"/>
                <w:w w:val="100"/>
                <w:position w:val="0"/>
              </w:rPr>
              <w:t>不同的微生物要求不同的</w:t>
            </w:r>
            <w:r>
              <w:rPr>
                <w:rFonts w:hint="eastAsia"/>
                <w:color w:val="000000"/>
                <w:spacing w:val="0"/>
                <w:w w:val="100"/>
                <w:position w:val="0"/>
                <w:lang w:val="en-US" w:eastAsia="zh-CN"/>
              </w:rPr>
              <w:t>pH</w:t>
            </w:r>
            <w:r>
              <w:rPr>
                <w:rFonts w:ascii="Times New Roman" w:hAnsi="Times New Roman" w:eastAsia="Times New Roman" w:cs="Times New Roman"/>
                <w:color w:val="000000"/>
                <w:spacing w:val="0"/>
                <w:w w:val="100"/>
                <w:position w:val="0"/>
                <w:sz w:val="24"/>
                <w:szCs w:val="24"/>
                <w:lang w:val="en-US" w:eastAsia="en-US" w:bidi="en-US"/>
              </w:rPr>
              <w:t>,</w:t>
            </w:r>
            <w:r>
              <w:rPr>
                <w:color w:val="000000"/>
                <w:spacing w:val="0"/>
                <w:w w:val="100"/>
                <w:position w:val="0"/>
              </w:rPr>
              <w:t>故培养细菌</w:t>
            </w:r>
            <w:r>
              <w:rPr>
                <w:rFonts w:hint="eastAsia"/>
                <w:color w:val="000000"/>
                <w:spacing w:val="0"/>
                <w:w w:val="100"/>
                <w:position w:val="0"/>
                <w:lang w:val="en-US" w:eastAsia="zh-CN"/>
              </w:rPr>
              <w:t>时可忽略pH的影响</w:t>
            </w:r>
            <w:r>
              <w:rPr>
                <w:color w:val="000000"/>
                <w:spacing w:val="0"/>
                <w:w w:val="100"/>
                <w:position w:val="0"/>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6"/>
                <w:sz w:val="18"/>
                <w:szCs w:val="18"/>
              </w:rPr>
            </w:pPr>
            <w:r>
              <w:rPr>
                <w:rFonts w:hint="eastAsia"/>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Theme="minorEastAsia"/>
                <w:kern w:val="0"/>
                <w:sz w:val="18"/>
                <w:szCs w:val="18"/>
                <w:lang w:eastAsia="zh-CN"/>
              </w:rPr>
            </w:pPr>
            <w:r>
              <w:rPr>
                <w:rFonts w:hint="eastAsia"/>
                <w:kern w:val="0"/>
                <w:sz w:val="18"/>
                <w:szCs w:val="18"/>
                <w:lang w:val="en-US" w:eastAsia="zh-CN"/>
              </w:rPr>
              <w:t>B</w:t>
            </w:r>
          </w:p>
        </w:tc>
      </w:tr>
    </w:tbl>
    <w:p>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auto"/>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CE67B6"/>
    <w:rsid w:val="0AD12D78"/>
    <w:rsid w:val="0ED07CBD"/>
    <w:rsid w:val="29DC365C"/>
    <w:rsid w:val="34272982"/>
    <w:rsid w:val="393B0723"/>
    <w:rsid w:val="437577F6"/>
    <w:rsid w:val="464B0372"/>
    <w:rsid w:val="4FC21359"/>
    <w:rsid w:val="53336F83"/>
    <w:rsid w:val="60F4333C"/>
    <w:rsid w:val="65D36D11"/>
    <w:rsid w:val="75CE67B6"/>
    <w:rsid w:val="764522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题干样式"/>
    <w:basedOn w:val="1"/>
    <w:link w:val="5"/>
    <w:qFormat/>
    <w:uiPriority w:val="0"/>
    <w:pPr>
      <w:spacing w:line="240" w:lineRule="exact"/>
      <w:ind w:left="0" w:right="0" w:firstLine="0"/>
      <w:jc w:val="left"/>
    </w:pPr>
    <w:rPr>
      <w:rFonts w:ascii="Times New Roman" w:hAnsi="Times New Roman" w:cs="宋体"/>
      <w:sz w:val="18"/>
      <w:szCs w:val="18"/>
    </w:rPr>
  </w:style>
  <w:style w:type="character" w:customStyle="1" w:styleId="5">
    <w:name w:val="题干样式 Char"/>
    <w:link w:val="4"/>
    <w:uiPriority w:val="0"/>
    <w:rPr>
      <w:rFonts w:ascii="Times New Roman" w:hAnsi="Times New Roman" w:cs="宋体"/>
      <w:sz w:val="18"/>
      <w:szCs w:val="18"/>
    </w:rPr>
  </w:style>
  <w:style w:type="character" w:customStyle="1" w:styleId="6">
    <w:name w:val="样式 正文 +"/>
    <w:qFormat/>
    <w:uiPriority w:val="0"/>
    <w:rPr>
      <w:rFonts w:eastAsia="宋体"/>
      <w:kern w:val="0"/>
      <w:sz w:val="21"/>
    </w:rPr>
  </w:style>
  <w:style w:type="paragraph" w:customStyle="1" w:styleId="7">
    <w:name w:val="Body text|1"/>
    <w:basedOn w:val="1"/>
    <w:link w:val="9"/>
    <w:qFormat/>
    <w:uiPriority w:val="0"/>
    <w:pPr>
      <w:widowControl w:val="0"/>
      <w:shd w:val="clear" w:color="auto" w:fill="auto"/>
      <w:spacing w:after="20" w:line="300" w:lineRule="auto"/>
    </w:pPr>
    <w:rPr>
      <w:rFonts w:ascii="宋体" w:hAnsi="宋体" w:eastAsia="宋体" w:cs="宋体"/>
      <w:sz w:val="20"/>
      <w:szCs w:val="20"/>
      <w:u w:val="none"/>
      <w:shd w:val="clear" w:color="auto" w:fill="auto"/>
      <w:lang w:val="zh-TW" w:eastAsia="zh-TW" w:bidi="zh-TW"/>
    </w:rPr>
  </w:style>
  <w:style w:type="paragraph" w:customStyle="1" w:styleId="8">
    <w:name w:val="Heading #1|1"/>
    <w:basedOn w:val="1"/>
    <w:qFormat/>
    <w:uiPriority w:val="0"/>
    <w:pPr>
      <w:widowControl w:val="0"/>
      <w:shd w:val="clear" w:color="auto" w:fill="auto"/>
      <w:spacing w:after="540" w:line="1468" w:lineRule="exact"/>
      <w:ind w:left="260" w:firstLine="20"/>
      <w:outlineLvl w:val="0"/>
    </w:pPr>
    <w:rPr>
      <w:rFonts w:ascii="宋体" w:hAnsi="宋体" w:eastAsia="宋体" w:cs="宋体"/>
      <w:sz w:val="118"/>
      <w:szCs w:val="118"/>
      <w:u w:val="none"/>
      <w:shd w:val="clear" w:color="auto" w:fill="FFFFFF"/>
      <w:lang w:val="zh-TW" w:eastAsia="zh-TW" w:bidi="zh-TW"/>
    </w:rPr>
  </w:style>
  <w:style w:type="character" w:customStyle="1" w:styleId="9">
    <w:name w:val="Body text|1_"/>
    <w:basedOn w:val="3"/>
    <w:link w:val="7"/>
    <w:qFormat/>
    <w:uiPriority w:val="0"/>
    <w:rPr>
      <w:rFonts w:ascii="宋体" w:hAnsi="宋体" w:eastAsia="宋体" w:cs="宋体"/>
      <w:sz w:val="20"/>
      <w:szCs w:val="20"/>
      <w:u w:val="none"/>
      <w:shd w:val="clear" w:color="auto" w:fill="auto"/>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2022-02-06T17:35:00Z</dcterms:created>
  <dc:creator>Leo</dc:creator>
  <cp:lastModifiedBy>远寻.</cp:lastModifiedBy>
  <dcterms:modified xsi:type="dcterms:W3CDTF">2022-02-24T09:06:13Z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1D9B74E2393A4324BB7704D8259F29C0</vt:lpwstr>
  </property>
</Properties>
</file>